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D590" w14:textId="40E3D64E" w:rsidR="00A46F5B" w:rsidRDefault="002C4D50" w:rsidP="002C4D50">
      <w:pPr>
        <w:tabs>
          <w:tab w:val="left" w:pos="15387"/>
        </w:tabs>
      </w:pPr>
      <w:r w:rsidRPr="00D843D8">
        <w:rPr>
          <w:rFonts w:asciiTheme="majorHAnsi" w:hAnsiTheme="majorHAnsi"/>
          <w:b/>
          <w:bCs/>
          <w:color w:val="004F71" w:themeColor="text2"/>
          <w:sz w:val="48"/>
          <w:szCs w:val="48"/>
        </w:rPr>
        <w:t>Lahden perusopetuksen opiskeluhuollon vuosikello</w:t>
      </w:r>
      <w:r w:rsidRPr="00D843D8">
        <w:rPr>
          <w:b/>
          <w:bCs/>
          <w:color w:val="004F71" w:themeColor="text2"/>
          <w:sz w:val="48"/>
          <w:szCs w:val="48"/>
        </w:rPr>
        <w:t xml:space="preserve"> </w:t>
      </w:r>
      <w:r w:rsidRPr="00D843D8">
        <w:rPr>
          <w:b/>
          <w:bCs/>
          <w:color w:val="004F71" w:themeColor="text2"/>
          <w:sz w:val="32"/>
          <w:szCs w:val="32"/>
        </w:rPr>
        <w:t>(kuvataan koulun lukuvuosisuunnitelmaan)</w:t>
      </w:r>
      <w:r>
        <w:tab/>
      </w:r>
      <w:r w:rsidR="00B82050">
        <w:t>Möysän peruskoulu</w:t>
      </w:r>
    </w:p>
    <w:p w14:paraId="163E2D7E" w14:textId="77777777" w:rsidR="002F1B6F" w:rsidRPr="002E08E6" w:rsidRDefault="002F1B6F" w:rsidP="002C4D50">
      <w:pPr>
        <w:tabs>
          <w:tab w:val="left" w:pos="15387"/>
        </w:tabs>
      </w:pPr>
    </w:p>
    <w:tbl>
      <w:tblPr>
        <w:tblStyle w:val="Vaaleavarjostus-korostus1"/>
        <w:tblW w:w="5000" w:type="pct"/>
        <w:tblLayout w:type="fixed"/>
        <w:tblLook w:val="0660" w:firstRow="1" w:lastRow="1" w:firstColumn="0" w:lastColumn="0" w:noHBand="1" w:noVBand="1"/>
      </w:tblPr>
      <w:tblGrid>
        <w:gridCol w:w="6944"/>
        <w:gridCol w:w="4823"/>
        <w:gridCol w:w="3400"/>
        <w:gridCol w:w="3830"/>
        <w:gridCol w:w="3374"/>
      </w:tblGrid>
      <w:tr w:rsidR="002C4D50" w14:paraId="706F3C3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tcW w:w="1552" w:type="pct"/>
            <w:tcBorders>
              <w:top w:val="nil"/>
              <w:bottom w:val="nil"/>
            </w:tcBorders>
            <w:shd w:val="clear" w:color="auto" w:fill="097B76" w:themeFill="accent1"/>
            <w:noWrap/>
          </w:tcPr>
          <w:p w14:paraId="7C832EEE" w14:textId="77777777" w:rsidR="002C4D50" w:rsidRPr="00E65043" w:rsidRDefault="002C4D50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Elokuu</w:t>
            </w:r>
          </w:p>
        </w:tc>
        <w:tc>
          <w:tcPr>
            <w:tcW w:w="1078" w:type="pct"/>
            <w:tcBorders>
              <w:top w:val="nil"/>
              <w:bottom w:val="nil"/>
            </w:tcBorders>
            <w:shd w:val="clear" w:color="auto" w:fill="097B76" w:themeFill="accent1"/>
          </w:tcPr>
          <w:p w14:paraId="4FAC53C6" w14:textId="77777777" w:rsidR="002C4D50" w:rsidRPr="00E65043" w:rsidRDefault="002C4D50">
            <w:pPr>
              <w:spacing w:line="240" w:lineRule="auto"/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Syyskuu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097B76" w:themeFill="accent1"/>
          </w:tcPr>
          <w:p w14:paraId="2116C1C0" w14:textId="77777777" w:rsidR="002C4D50" w:rsidRPr="00E65043" w:rsidRDefault="002C4D50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Lokakuu</w:t>
            </w:r>
          </w:p>
        </w:tc>
        <w:tc>
          <w:tcPr>
            <w:tcW w:w="856" w:type="pct"/>
            <w:tcBorders>
              <w:top w:val="nil"/>
              <w:bottom w:val="nil"/>
            </w:tcBorders>
            <w:shd w:val="clear" w:color="auto" w:fill="097B76" w:themeFill="accent1"/>
          </w:tcPr>
          <w:p w14:paraId="0113AF08" w14:textId="77777777" w:rsidR="002C4D50" w:rsidRPr="00E65043" w:rsidRDefault="002C4D50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Marraskuu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097B76" w:themeFill="accent1"/>
          </w:tcPr>
          <w:p w14:paraId="6B2E75EF" w14:textId="77777777" w:rsidR="002C4D50" w:rsidRPr="00E65043" w:rsidRDefault="002C4D50">
            <w:pPr>
              <w:rPr>
                <w:color w:val="FFFFFF" w:themeColor="background1"/>
                <w:sz w:val="32"/>
                <w:szCs w:val="32"/>
              </w:rPr>
            </w:pPr>
            <w:r w:rsidRPr="00E65043">
              <w:rPr>
                <w:color w:val="FFFFFF" w:themeColor="background1"/>
                <w:sz w:val="32"/>
                <w:szCs w:val="32"/>
              </w:rPr>
              <w:t>Joulukuu</w:t>
            </w:r>
          </w:p>
        </w:tc>
      </w:tr>
      <w:tr w:rsidR="002C4D50" w14:paraId="7917ED34" w14:textId="77777777" w:rsidTr="00B9540A">
        <w:trPr>
          <w:trHeight w:val="871"/>
        </w:trPr>
        <w:tc>
          <w:tcPr>
            <w:tcW w:w="1552" w:type="pct"/>
            <w:tcBorders>
              <w:top w:val="nil"/>
              <w:bottom w:val="nil"/>
            </w:tcBorders>
            <w:noWrap/>
          </w:tcPr>
          <w:p w14:paraId="76663962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AB46D58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Opiskeluhuollon suunnittelu</w:t>
            </w:r>
          </w:p>
          <w:p w14:paraId="06D3B5D8" w14:textId="62619279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Opiskeluhuollon kokoonpano</w:t>
            </w:r>
            <w:r w:rsidR="001635EB">
              <w:rPr>
                <w:color w:val="auto"/>
                <w:sz w:val="24"/>
                <w:szCs w:val="24"/>
              </w:rPr>
              <w:t xml:space="preserve">: </w:t>
            </w:r>
            <w:r w:rsidR="001635EB" w:rsidRPr="004658D4">
              <w:rPr>
                <w:color w:val="218D7E" w:themeColor="accent3" w:themeShade="80"/>
                <w:sz w:val="24"/>
                <w:szCs w:val="24"/>
              </w:rPr>
              <w:t>rehtori, laaja-alaiset erityisopettajat</w:t>
            </w:r>
            <w:r w:rsidR="004658D4" w:rsidRPr="004658D4">
              <w:rPr>
                <w:color w:val="218D7E" w:themeColor="accent3" w:themeShade="80"/>
                <w:sz w:val="24"/>
                <w:szCs w:val="24"/>
              </w:rPr>
              <w:t>, kuraattori, psykologi, terveydenhoitaja</w:t>
            </w:r>
          </w:p>
          <w:p w14:paraId="02F3D007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opiskeluhuollon vuosikellon päivittäminen </w:t>
            </w:r>
          </w:p>
          <w:p w14:paraId="5E8044A1" w14:textId="77777777" w:rsidR="002C4D50" w:rsidRPr="00F426F7" w:rsidRDefault="002C4D50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opiskeluhuoltosuunnitelman ja itsearviointikyselyn pohjalta</w:t>
            </w:r>
          </w:p>
          <w:p w14:paraId="79D5B525" w14:textId="6CD47780" w:rsidR="002C4D50" w:rsidRPr="00B5629F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218D7E" w:themeColor="accent3" w:themeShade="80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aikatauluista sopiminen</w:t>
            </w:r>
            <w:r w:rsidR="004658D4">
              <w:rPr>
                <w:color w:val="auto"/>
                <w:sz w:val="24"/>
                <w:szCs w:val="24"/>
              </w:rPr>
              <w:t xml:space="preserve">: </w:t>
            </w:r>
            <w:r w:rsidR="004658D4" w:rsidRPr="00B5629F">
              <w:rPr>
                <w:color w:val="218D7E" w:themeColor="accent3" w:themeShade="80"/>
                <w:sz w:val="24"/>
                <w:szCs w:val="24"/>
              </w:rPr>
              <w:t>lukuvuoden ensimmäisellä tapaa</w:t>
            </w:r>
            <w:r w:rsidR="00B5629F" w:rsidRPr="00B5629F">
              <w:rPr>
                <w:color w:val="218D7E" w:themeColor="accent3" w:themeShade="80"/>
                <w:sz w:val="24"/>
                <w:szCs w:val="24"/>
              </w:rPr>
              <w:t>misella</w:t>
            </w:r>
          </w:p>
          <w:p w14:paraId="1693496D" w14:textId="77ED55B9" w:rsidR="002C4D50" w:rsidRPr="00F7241F" w:rsidRDefault="002C4D50" w:rsidP="00F7241F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218D7E" w:themeColor="accent3" w:themeShade="80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sidosryhmi</w:t>
            </w:r>
            <w:r w:rsidR="00B5629F">
              <w:rPr>
                <w:color w:val="auto"/>
                <w:sz w:val="24"/>
                <w:szCs w:val="24"/>
              </w:rPr>
              <w:t>e</w:t>
            </w:r>
            <w:r w:rsidRPr="00F426F7">
              <w:rPr>
                <w:color w:val="auto"/>
                <w:sz w:val="24"/>
                <w:szCs w:val="24"/>
              </w:rPr>
              <w:t>n yhteistyötapaamisista sopiminen</w:t>
            </w:r>
            <w:r w:rsidR="00B5629F">
              <w:rPr>
                <w:color w:val="auto"/>
                <w:sz w:val="24"/>
                <w:szCs w:val="24"/>
              </w:rPr>
              <w:t>:</w:t>
            </w:r>
            <w:r w:rsidR="00F7241F" w:rsidRPr="00B5629F">
              <w:rPr>
                <w:color w:val="218D7E" w:themeColor="accent3" w:themeShade="80"/>
                <w:sz w:val="24"/>
                <w:szCs w:val="24"/>
              </w:rPr>
              <w:t xml:space="preserve"> lukuvuoden ensimmäisellä tapaamisella</w:t>
            </w:r>
            <w:r w:rsidR="00F7241F" w:rsidRPr="00F7241F">
              <w:t xml:space="preserve"> </w:t>
            </w:r>
            <w:r w:rsidR="00B5629F" w:rsidRPr="00F7241F">
              <w:t xml:space="preserve"> </w:t>
            </w:r>
          </w:p>
          <w:p w14:paraId="2B748D2D" w14:textId="77777777" w:rsidR="002C4D50" w:rsidRPr="00F426F7" w:rsidRDefault="002C4D50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3158C221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Uusien työntekijöiden perehdytys</w:t>
            </w:r>
          </w:p>
          <w:p w14:paraId="351C2A1B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 xml:space="preserve">Tiedottamisen käytänteet ja aikataulut </w:t>
            </w:r>
          </w:p>
          <w:p w14:paraId="1488178A" w14:textId="7777777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(oppilaat, huoltajat, henkilöstö)</w:t>
            </w:r>
          </w:p>
          <w:p w14:paraId="69025D4C" w14:textId="71FB7E50" w:rsidR="00263308" w:rsidRPr="00075A2E" w:rsidRDefault="00263308">
            <w:pPr>
              <w:spacing w:line="276" w:lineRule="auto"/>
              <w:rPr>
                <w:bCs/>
                <w:color w:val="218D7E" w:themeColor="accent3" w:themeShade="80"/>
                <w:sz w:val="24"/>
                <w:szCs w:val="24"/>
              </w:rPr>
            </w:pPr>
            <w:r w:rsidRPr="00075A2E">
              <w:rPr>
                <w:bCs/>
                <w:color w:val="218D7E" w:themeColor="accent3" w:themeShade="80"/>
                <w:sz w:val="24"/>
                <w:szCs w:val="24"/>
              </w:rPr>
              <w:t>Yhteinen info koko henkilöstölle</w:t>
            </w:r>
            <w:r w:rsidR="00075A2E" w:rsidRPr="00075A2E">
              <w:rPr>
                <w:bCs/>
                <w:color w:val="218D7E" w:themeColor="accent3" w:themeShade="80"/>
                <w:sz w:val="24"/>
                <w:szCs w:val="24"/>
              </w:rPr>
              <w:t xml:space="preserve"> lukuvuoden alussa</w:t>
            </w:r>
          </w:p>
          <w:p w14:paraId="43FBD8C8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yksilökohtainen ja yhteisöllinen opiskeluhuolto</w:t>
            </w:r>
          </w:p>
          <w:p w14:paraId="2FB84DB8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000000" w:themeColor="text1"/>
                <w:sz w:val="24"/>
                <w:szCs w:val="24"/>
              </w:rPr>
              <w:t>huolinuoli -mallin läpikäyminen</w:t>
            </w:r>
          </w:p>
          <w:p w14:paraId="4C8A563F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poissaoloihin puuttumisen malli</w:t>
            </w:r>
          </w:p>
          <w:p w14:paraId="721B96E2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kiusaamisen, häirinnän, syrjinnän ja väkivallan ehkäisy ja puuttuminen</w:t>
            </w:r>
          </w:p>
          <w:p w14:paraId="277860CD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tupakkatuotteiden ja päihteiden ehkäisyn ja puuttumisen malli</w:t>
            </w:r>
          </w:p>
          <w:p w14:paraId="50266653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Opiskeluhuoltopalveluihin ohjaaminen kurinpitotoimien ja opetukseen osallistumisen epäämisen yhteydessä</w:t>
            </w:r>
          </w:p>
          <w:p w14:paraId="6C304D6D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Oppimisen tukeen ohjaamisen periaatteet</w:t>
            </w:r>
          </w:p>
          <w:p w14:paraId="14172F2F" w14:textId="77777777" w:rsidR="002C4D50" w:rsidRPr="00F426F7" w:rsidRDefault="002C4D50">
            <w:pPr>
              <w:pStyle w:val="Luettelokappale"/>
              <w:spacing w:line="276" w:lineRule="auto"/>
              <w:rPr>
                <w:color w:val="auto"/>
                <w:sz w:val="24"/>
                <w:szCs w:val="24"/>
              </w:rPr>
            </w:pPr>
          </w:p>
          <w:p w14:paraId="5879D6CB" w14:textId="7777777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Oppilaan koulupäivän aikaisen lääkityksen ja erityisruokavalion ilmoittamisen käytänteet</w:t>
            </w:r>
          </w:p>
          <w:p w14:paraId="52AB36AD" w14:textId="4E957D88" w:rsidR="00075A2E" w:rsidRPr="00F4224E" w:rsidRDefault="00FB3D35">
            <w:pPr>
              <w:spacing w:line="276" w:lineRule="auto"/>
              <w:rPr>
                <w:bCs/>
                <w:color w:val="218D7E" w:themeColor="accent3" w:themeShade="80"/>
                <w:sz w:val="24"/>
                <w:szCs w:val="24"/>
              </w:rPr>
            </w:pPr>
            <w:r w:rsidRPr="00075A2E">
              <w:rPr>
                <w:bCs/>
                <w:color w:val="218D7E" w:themeColor="accent3" w:themeShade="80"/>
                <w:sz w:val="24"/>
                <w:szCs w:val="24"/>
              </w:rPr>
              <w:t xml:space="preserve">Yhteinen </w:t>
            </w:r>
            <w:proofErr w:type="gramStart"/>
            <w:r w:rsidR="007231CF">
              <w:rPr>
                <w:bCs/>
                <w:color w:val="218D7E" w:themeColor="accent3" w:themeShade="80"/>
                <w:sz w:val="24"/>
                <w:szCs w:val="24"/>
              </w:rPr>
              <w:t>yleis-</w:t>
            </w:r>
            <w:r w:rsidRPr="00075A2E">
              <w:rPr>
                <w:bCs/>
                <w:color w:val="218D7E" w:themeColor="accent3" w:themeShade="80"/>
                <w:sz w:val="24"/>
                <w:szCs w:val="24"/>
              </w:rPr>
              <w:t>info</w:t>
            </w:r>
            <w:proofErr w:type="gramEnd"/>
            <w:r w:rsidRPr="00075A2E">
              <w:rPr>
                <w:bCs/>
                <w:color w:val="218D7E" w:themeColor="accent3" w:themeShade="80"/>
                <w:sz w:val="24"/>
                <w:szCs w:val="24"/>
              </w:rPr>
              <w:t xml:space="preserve"> koko henkilöstölle lukuvuoden alussa</w:t>
            </w:r>
            <w:r w:rsidR="00F4224E">
              <w:rPr>
                <w:bCs/>
                <w:color w:val="218D7E" w:themeColor="accent3" w:themeShade="80"/>
                <w:sz w:val="24"/>
                <w:szCs w:val="24"/>
              </w:rPr>
              <w:t xml:space="preserve"> lääkityksistä. </w:t>
            </w:r>
          </w:p>
          <w:p w14:paraId="73E0248E" w14:textId="010D8ABF" w:rsidR="009C6D11" w:rsidRPr="00E45F7D" w:rsidRDefault="007231CF">
            <w:p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>
              <w:rPr>
                <w:bCs/>
                <w:color w:val="097B76" w:themeColor="accent1"/>
                <w:sz w:val="24"/>
                <w:szCs w:val="24"/>
              </w:rPr>
              <w:t>Lääkehoidonsopimukset huoltajan kanssa: opettaja tekee huoltajan kanssa. Tarvittaessa terveyde</w:t>
            </w:r>
            <w:r w:rsidR="008353F7">
              <w:rPr>
                <w:bCs/>
                <w:color w:val="097B76" w:themeColor="accent1"/>
                <w:sz w:val="24"/>
                <w:szCs w:val="24"/>
              </w:rPr>
              <w:t>n</w:t>
            </w:r>
            <w:r>
              <w:rPr>
                <w:bCs/>
                <w:color w:val="097B76" w:themeColor="accent1"/>
                <w:sz w:val="24"/>
                <w:szCs w:val="24"/>
              </w:rPr>
              <w:t>hoitaja mukana. Teams- tapaaminen riittää. Aiemmin tehdyistä tehdään uuden lukukauden alussa päivitys.</w:t>
            </w:r>
          </w:p>
          <w:p w14:paraId="08748157" w14:textId="57FDAB36" w:rsidR="002C4D50" w:rsidRPr="00F426F7" w:rsidRDefault="00F4224E">
            <w:pPr>
              <w:spacing w:line="276" w:lineRule="auto"/>
              <w:rPr>
                <w:b/>
                <w:sz w:val="24"/>
                <w:szCs w:val="24"/>
              </w:rPr>
            </w:pPr>
            <w:r w:rsidRPr="00E45F7D">
              <w:rPr>
                <w:bCs/>
                <w:color w:val="097B76" w:themeColor="accent1"/>
                <w:sz w:val="24"/>
                <w:szCs w:val="24"/>
              </w:rPr>
              <w:t>Terveydenhoitaja ilmoittaa keittiöön erikoisruokavaliot</w:t>
            </w:r>
            <w:r>
              <w:rPr>
                <w:bCs/>
                <w:color w:val="097B76" w:themeColor="accent1"/>
                <w:sz w:val="24"/>
                <w:szCs w:val="24"/>
              </w:rPr>
              <w:t xml:space="preserve"> (terveysperusteiset)</w:t>
            </w:r>
            <w:r w:rsidRPr="00E45F7D">
              <w:rPr>
                <w:bCs/>
                <w:color w:val="097B76" w:themeColor="accent1"/>
                <w:sz w:val="24"/>
                <w:szCs w:val="24"/>
              </w:rPr>
              <w:t>.</w:t>
            </w:r>
            <w:r>
              <w:rPr>
                <w:bCs/>
                <w:color w:val="097B76" w:themeColor="accent1"/>
                <w:sz w:val="24"/>
                <w:szCs w:val="24"/>
              </w:rPr>
              <w:t xml:space="preserve"> Huoltajat ilmoittavat eettiset ruokavaliot.</w:t>
            </w:r>
          </w:p>
          <w:p w14:paraId="45DD2EAC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2DAE26BD" w14:textId="7777777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4673F68" w14:textId="77777777" w:rsidR="00364802" w:rsidRPr="00F426F7" w:rsidRDefault="00364802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E4E18F0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53216D7" w14:textId="5C1560ED" w:rsidR="00865232" w:rsidRPr="00F426F7" w:rsidRDefault="00865232" w:rsidP="00865232">
            <w:pPr>
              <w:spacing w:line="276" w:lineRule="auto"/>
              <w:rPr>
                <w:rFonts w:asciiTheme="majorHAnsi" w:hAnsiTheme="majorHAnsi"/>
                <w:b/>
                <w:bCs/>
                <w:color w:val="004F71" w:themeColor="accent2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bottom w:val="nil"/>
            </w:tcBorders>
          </w:tcPr>
          <w:p w14:paraId="7DA321ED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7659698B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Syksyn vanhempainillat</w:t>
            </w:r>
          </w:p>
          <w:p w14:paraId="5F3301CA" w14:textId="7B101FF8" w:rsidR="002C4D50" w:rsidRPr="00187B4A" w:rsidRDefault="00187B4A" w:rsidP="00187B4A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187B4A">
              <w:rPr>
                <w:bCs/>
                <w:sz w:val="24"/>
                <w:szCs w:val="24"/>
              </w:rPr>
              <w:t>elo-syyskuussa</w:t>
            </w:r>
            <w:r w:rsidR="00DA18DF">
              <w:rPr>
                <w:bCs/>
                <w:sz w:val="24"/>
                <w:szCs w:val="24"/>
              </w:rPr>
              <w:t>: yhdessä sovitut läpikäytävät asiat (jory kokoaa) ja luokkakohtaiset asiat</w:t>
            </w:r>
          </w:p>
          <w:p w14:paraId="42D88BCF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Kriisisuunnitelman päivittäminen </w:t>
            </w:r>
          </w:p>
          <w:p w14:paraId="08784D7C" w14:textId="7777777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ja läpikäyminen turvatiimin kanssa</w:t>
            </w:r>
          </w:p>
          <w:p w14:paraId="0A4133E4" w14:textId="57B2DB94" w:rsidR="002C4D50" w:rsidRPr="009A564D" w:rsidRDefault="000655E9" w:rsidP="00C302AF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8"/>
              </w:rPr>
            </w:pPr>
            <w:r w:rsidRPr="009B245A">
              <w:rPr>
                <w:bCs/>
                <w:sz w:val="24"/>
                <w:szCs w:val="24"/>
              </w:rPr>
              <w:t>Turpo- tiimi</w:t>
            </w:r>
            <w:r w:rsidR="009B245A" w:rsidRPr="009B245A">
              <w:rPr>
                <w:bCs/>
                <w:sz w:val="24"/>
                <w:szCs w:val="24"/>
              </w:rPr>
              <w:t>n vastuulla</w:t>
            </w:r>
          </w:p>
          <w:p w14:paraId="441DE4C1" w14:textId="45DF6A01" w:rsidR="009A564D" w:rsidRPr="004C5911" w:rsidRDefault="00F5545E" w:rsidP="00C302AF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lukuvuoden alkuun </w:t>
            </w:r>
            <w:r w:rsidR="009A564D" w:rsidRPr="004C5911">
              <w:rPr>
                <w:sz w:val="24"/>
                <w:szCs w:val="24"/>
              </w:rPr>
              <w:t>T</w:t>
            </w:r>
            <w:r w:rsidR="004C5911" w:rsidRPr="004C5911">
              <w:rPr>
                <w:sz w:val="24"/>
                <w:szCs w:val="24"/>
              </w:rPr>
              <w:t>u</w:t>
            </w:r>
            <w:r w:rsidR="009A564D" w:rsidRPr="004C5911">
              <w:rPr>
                <w:sz w:val="24"/>
                <w:szCs w:val="24"/>
              </w:rPr>
              <w:t>rvallisuus</w:t>
            </w:r>
            <w:r w:rsidR="004C5911" w:rsidRPr="004C5911">
              <w:rPr>
                <w:sz w:val="24"/>
                <w:szCs w:val="24"/>
              </w:rPr>
              <w:t>- pedakahvila: turvallisuusasiat, lääkehoitoasiat</w:t>
            </w:r>
            <w:r w:rsidR="004C5911">
              <w:rPr>
                <w:sz w:val="24"/>
                <w:szCs w:val="24"/>
              </w:rPr>
              <w:t>,</w:t>
            </w:r>
            <w:r w:rsidR="005E1F70">
              <w:rPr>
                <w:sz w:val="24"/>
                <w:szCs w:val="24"/>
              </w:rPr>
              <w:t xml:space="preserve"> Epipenin käyttö,</w:t>
            </w:r>
            <w:r w:rsidR="004C5911">
              <w:rPr>
                <w:sz w:val="24"/>
                <w:szCs w:val="24"/>
              </w:rPr>
              <w:t xml:space="preserve"> salassa pidettävät asiat</w:t>
            </w:r>
          </w:p>
          <w:p w14:paraId="02705AE5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 xml:space="preserve">Hyvinvointitiedonkeruut alkavat: </w:t>
            </w:r>
          </w:p>
          <w:p w14:paraId="2B5BA4FC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rStyle w:val="Hienovarainenkorostus"/>
                <w:i w:val="0"/>
                <w:color w:val="auto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 xml:space="preserve">Mitä kuuluu toiminnan aikataulutus </w:t>
            </w:r>
          </w:p>
          <w:p w14:paraId="4A4CBB1D" w14:textId="708F77CC" w:rsidR="00C21284" w:rsidRPr="00B5629F" w:rsidRDefault="002C4D50" w:rsidP="00C21284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218D7E" w:themeColor="accent3" w:themeShade="80"/>
                <w:sz w:val="24"/>
                <w:szCs w:val="24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ja aloitus</w:t>
            </w:r>
            <w:r w:rsidR="00C21284">
              <w:rPr>
                <w:rStyle w:val="Hienovarainenkorostus"/>
                <w:i w:val="0"/>
                <w:color w:val="auto"/>
                <w:sz w:val="24"/>
                <w:szCs w:val="24"/>
              </w:rPr>
              <w:t>:</w:t>
            </w:r>
            <w:r w:rsidR="00C21284">
              <w:rPr>
                <w:rStyle w:val="Hienovarainenkorostus"/>
              </w:rPr>
              <w:t xml:space="preserve"> </w:t>
            </w:r>
            <w:r w:rsidR="00C21284" w:rsidRPr="00B5629F">
              <w:rPr>
                <w:color w:val="218D7E" w:themeColor="accent3" w:themeShade="80"/>
                <w:sz w:val="24"/>
                <w:szCs w:val="24"/>
              </w:rPr>
              <w:t xml:space="preserve">lukuvuoden ensimmäisellä </w:t>
            </w:r>
            <w:r w:rsidR="00C21284">
              <w:rPr>
                <w:color w:val="218D7E" w:themeColor="accent3" w:themeShade="80"/>
                <w:sz w:val="24"/>
                <w:szCs w:val="24"/>
              </w:rPr>
              <w:t xml:space="preserve">OHR- </w:t>
            </w:r>
            <w:r w:rsidR="00C21284" w:rsidRPr="00B5629F">
              <w:rPr>
                <w:color w:val="218D7E" w:themeColor="accent3" w:themeShade="80"/>
                <w:sz w:val="24"/>
                <w:szCs w:val="24"/>
              </w:rPr>
              <w:t>tapaamisella</w:t>
            </w:r>
          </w:p>
          <w:p w14:paraId="0E5EB0F2" w14:textId="3CACCD0D" w:rsidR="002C4D50" w:rsidRPr="00C21284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rStyle w:val="Hienovarainenkorostus"/>
                <w:i w:val="0"/>
                <w:color w:val="097B76" w:themeColor="accent1"/>
                <w:sz w:val="28"/>
                <w:szCs w:val="28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laajat terveystarkastukset</w:t>
            </w:r>
            <w:r w:rsidR="00C21284" w:rsidRPr="00C21284">
              <w:rPr>
                <w:rStyle w:val="Hienovarainenkorostus"/>
                <w:i w:val="0"/>
                <w:color w:val="097B76" w:themeColor="accent1"/>
                <w:sz w:val="28"/>
                <w:szCs w:val="28"/>
              </w:rPr>
              <w:t>:</w:t>
            </w:r>
            <w:r w:rsidR="00C21284" w:rsidRPr="00C21284">
              <w:rPr>
                <w:rStyle w:val="Hienovarainenkorostus"/>
                <w:i w:val="0"/>
                <w:color w:val="097B76" w:themeColor="accent1"/>
                <w:sz w:val="24"/>
                <w:szCs w:val="24"/>
              </w:rPr>
              <w:t xml:space="preserve"> alkaa heti lukuvuoden alkaessa</w:t>
            </w:r>
          </w:p>
          <w:p w14:paraId="61B6ED62" w14:textId="0F8EBB72" w:rsidR="002C4D50" w:rsidRPr="00E924AF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rStyle w:val="Hienovarainenkorostus"/>
                <w:i w:val="0"/>
                <w:iCs w:val="0"/>
                <w:color w:val="auto"/>
                <w:sz w:val="28"/>
                <w:szCs w:val="28"/>
              </w:rPr>
            </w:pPr>
            <w:r w:rsidRPr="00F426F7">
              <w:rPr>
                <w:rStyle w:val="Hienovarainenkorostus"/>
                <w:i w:val="0"/>
                <w:color w:val="auto"/>
                <w:sz w:val="24"/>
                <w:szCs w:val="24"/>
              </w:rPr>
              <w:t>Move! -mittaukset</w:t>
            </w:r>
            <w:r w:rsidR="00E924AF">
              <w:rPr>
                <w:rStyle w:val="Hienovarainenkorostus"/>
                <w:i w:val="0"/>
                <w:color w:val="auto"/>
                <w:sz w:val="24"/>
                <w:szCs w:val="24"/>
              </w:rPr>
              <w:t xml:space="preserve"> </w:t>
            </w:r>
            <w:r w:rsidR="00E924AF" w:rsidRPr="00E924AF">
              <w:rPr>
                <w:rStyle w:val="Hienovarainenkorostus"/>
                <w:i w:val="0"/>
                <w:iCs w:val="0"/>
                <w:sz w:val="24"/>
                <w:szCs w:val="24"/>
              </w:rPr>
              <w:t>(voisiko nämä pitää jo 4. luokan keväällä?)</w:t>
            </w:r>
            <w:r w:rsidRPr="00E924AF">
              <w:rPr>
                <w:rStyle w:val="Hienovarainenkorostus"/>
                <w:i w:val="0"/>
                <w:iCs w:val="0"/>
                <w:color w:val="auto"/>
                <w:sz w:val="28"/>
                <w:szCs w:val="28"/>
              </w:rPr>
              <w:t xml:space="preserve"> </w:t>
            </w:r>
          </w:p>
          <w:p w14:paraId="41BDAEA7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14:paraId="24E225A5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Oppimisen tuen tarkistuspiste</w:t>
            </w:r>
          </w:p>
          <w:p w14:paraId="12CAF0C7" w14:textId="177D9122" w:rsidR="002C4D50" w:rsidRPr="009B706C" w:rsidRDefault="009B706C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Style w:val="Hienovarainenkorostus"/>
                <w:i w:val="0"/>
                <w:color w:val="097B76" w:themeColor="accent1"/>
                <w:sz w:val="24"/>
                <w:szCs w:val="24"/>
              </w:rPr>
            </w:pPr>
            <w:r w:rsidRPr="009B706C">
              <w:rPr>
                <w:rStyle w:val="Hienovarainenkorostus"/>
                <w:i w:val="0"/>
                <w:color w:val="097B76" w:themeColor="accent1"/>
                <w:sz w:val="24"/>
                <w:szCs w:val="24"/>
              </w:rPr>
              <w:t xml:space="preserve">oppilashuollon asiakirjat </w:t>
            </w:r>
            <w:r w:rsidR="002C4D50" w:rsidRPr="009B706C">
              <w:rPr>
                <w:rStyle w:val="Hienovarainenkorostus"/>
                <w:i w:val="0"/>
                <w:color w:val="097B76" w:themeColor="accent1"/>
                <w:sz w:val="24"/>
                <w:szCs w:val="24"/>
              </w:rPr>
              <w:t>oppimisen tuen konsultaatiot</w:t>
            </w:r>
            <w:r w:rsidRPr="009B706C">
              <w:rPr>
                <w:rStyle w:val="Hienovarainenkorostus"/>
                <w:i w:val="0"/>
                <w:color w:val="097B76" w:themeColor="accent1"/>
                <w:sz w:val="24"/>
                <w:szCs w:val="24"/>
              </w:rPr>
              <w:t>: syyskuun loppuun mennessä</w:t>
            </w:r>
          </w:p>
          <w:p w14:paraId="0E83C0DD" w14:textId="121B8C44" w:rsidR="002C4D50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color w:val="004F71" w:themeColor="accent2"/>
                <w:sz w:val="24"/>
                <w:szCs w:val="24"/>
              </w:rPr>
              <w:t>K</w:t>
            </w: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oulun ja kodin päivä</w:t>
            </w:r>
            <w:r w:rsidR="009B706C">
              <w:rPr>
                <w:rStyle w:val="Hienovarainenkorostus"/>
                <w:b/>
                <w:i w:val="0"/>
                <w:sz w:val="24"/>
                <w:szCs w:val="24"/>
              </w:rPr>
              <w:t xml:space="preserve"> </w:t>
            </w:r>
          </w:p>
          <w:p w14:paraId="382BE5C2" w14:textId="77777777" w:rsidR="00802031" w:rsidRDefault="000473C2" w:rsidP="00802031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Style w:val="Hienovarainenkorostus"/>
                <w:bCs/>
                <w:i w:val="0"/>
                <w:color w:val="097B76" w:themeColor="accent1"/>
                <w:sz w:val="24"/>
                <w:szCs w:val="24"/>
              </w:rPr>
            </w:pPr>
            <w:r>
              <w:rPr>
                <w:rStyle w:val="Hienovarainenkorostus"/>
                <w:bCs/>
                <w:i w:val="0"/>
                <w:color w:val="097B76" w:themeColor="accent1"/>
                <w:sz w:val="24"/>
                <w:szCs w:val="24"/>
              </w:rPr>
              <w:t xml:space="preserve">29.9.23: </w:t>
            </w:r>
            <w:r w:rsidRPr="000473C2">
              <w:rPr>
                <w:rStyle w:val="Hienovarainenkorostus"/>
                <w:bCs/>
                <w:i w:val="0"/>
                <w:color w:val="097B76" w:themeColor="accent1"/>
                <w:sz w:val="24"/>
                <w:szCs w:val="24"/>
              </w:rPr>
              <w:t>yhteistyössä vanhempaintoimikunnan kanssa</w:t>
            </w:r>
          </w:p>
          <w:p w14:paraId="5DA9B566" w14:textId="282BECE5" w:rsidR="00FD2361" w:rsidRPr="00802031" w:rsidRDefault="00FD2361" w:rsidP="00802031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rStyle w:val="Hienovarainenkorostus"/>
                <w:bCs/>
                <w:i w:val="0"/>
                <w:color w:val="097B76" w:themeColor="accent1"/>
                <w:sz w:val="24"/>
                <w:szCs w:val="24"/>
              </w:rPr>
            </w:pPr>
            <w:r w:rsidRPr="00802031">
              <w:rPr>
                <w:rStyle w:val="Hienovarainenkorostus"/>
                <w:bCs/>
                <w:i w:val="0"/>
                <w:color w:val="097B76" w:themeColor="accent1"/>
                <w:sz w:val="24"/>
                <w:szCs w:val="24"/>
              </w:rPr>
              <w:t xml:space="preserve">Upila-päivät: </w:t>
            </w:r>
            <w:r w:rsidRPr="00802031">
              <w:rPr>
                <w:color w:val="097B76" w:themeColor="accent1"/>
              </w:rPr>
              <w:t>maanantaina 25.9. ja tiistaina 26.9.</w:t>
            </w:r>
          </w:p>
          <w:p w14:paraId="6F8A8518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bottom w:val="nil"/>
            </w:tcBorders>
          </w:tcPr>
          <w:p w14:paraId="3020ED5E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7A3F0E87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>Tiedonkeruut jatkuvat</w:t>
            </w:r>
          </w:p>
          <w:p w14:paraId="601D5A03" w14:textId="7777777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1. seurantapiste</w:t>
            </w:r>
          </w:p>
          <w:p w14:paraId="03C654F2" w14:textId="7718F9A3" w:rsidR="00E8396F" w:rsidRDefault="00E8396F" w:rsidP="00E8396F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 w:rsidRPr="00E8396F">
              <w:rPr>
                <w:bCs/>
                <w:color w:val="097B76" w:themeColor="accent1"/>
                <w:sz w:val="24"/>
                <w:szCs w:val="24"/>
              </w:rPr>
              <w:t>opettajat toimittavat tiedot poissaoloista laajiksille</w:t>
            </w:r>
          </w:p>
          <w:p w14:paraId="4B06E56E" w14:textId="2A1BE588" w:rsidR="006231A2" w:rsidRPr="00E8396F" w:rsidRDefault="006231A2" w:rsidP="00E8396F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>
              <w:rPr>
                <w:bCs/>
                <w:color w:val="097B76" w:themeColor="accent1"/>
                <w:sz w:val="24"/>
                <w:szCs w:val="24"/>
              </w:rPr>
              <w:t>ryhdytään tarvittaviin toimenpiteisiin</w:t>
            </w:r>
          </w:p>
          <w:p w14:paraId="6113006D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nil"/>
              <w:bottom w:val="nil"/>
            </w:tcBorders>
          </w:tcPr>
          <w:p w14:paraId="31043F8C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B06B18F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Hyvinvointitiedon tarkastelun aloitus</w:t>
            </w:r>
          </w:p>
          <w:p w14:paraId="1AD66A4E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proofErr w:type="gramStart"/>
            <w:r w:rsidRPr="00F426F7">
              <w:rPr>
                <w:color w:val="auto"/>
                <w:sz w:val="24"/>
                <w:szCs w:val="24"/>
              </w:rPr>
              <w:t>Move!-</w:t>
            </w:r>
            <w:proofErr w:type="gramEnd"/>
            <w:r w:rsidRPr="00F426F7">
              <w:rPr>
                <w:color w:val="auto"/>
                <w:sz w:val="24"/>
                <w:szCs w:val="24"/>
              </w:rPr>
              <w:t>mittausten tulosten käsittely</w:t>
            </w:r>
          </w:p>
          <w:p w14:paraId="2EB90462" w14:textId="78BFA630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kouluterveyskyselyn tulokset (pariton vuosi</w:t>
            </w:r>
            <w:r w:rsidR="007C3364">
              <w:rPr>
                <w:color w:val="auto"/>
                <w:sz w:val="24"/>
                <w:szCs w:val="24"/>
              </w:rPr>
              <w:t xml:space="preserve"> </w:t>
            </w:r>
            <w:r w:rsidR="007C3364" w:rsidRPr="007C3364">
              <w:rPr>
                <w:color w:val="097B76" w:themeColor="accent1"/>
              </w:rPr>
              <w:t>2023</w:t>
            </w:r>
            <w:r w:rsidRPr="00F426F7">
              <w:rPr>
                <w:color w:val="auto"/>
                <w:sz w:val="24"/>
                <w:szCs w:val="24"/>
              </w:rPr>
              <w:t>)</w:t>
            </w:r>
          </w:p>
          <w:p w14:paraId="0AE9F979" w14:textId="77777777" w:rsidR="002C4D50" w:rsidRPr="00F426F7" w:rsidRDefault="002C4D50">
            <w:pPr>
              <w:pStyle w:val="Luettelokappale"/>
              <w:spacing w:line="276" w:lineRule="auto"/>
              <w:rPr>
                <w:sz w:val="24"/>
                <w:szCs w:val="24"/>
              </w:rPr>
            </w:pPr>
          </w:p>
          <w:p w14:paraId="0F6E67D2" w14:textId="77777777" w:rsidR="002C4D50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>Oppilaskunnan, vanhempainyhdistyksen ym. vierailut</w:t>
            </w:r>
          </w:p>
          <w:p w14:paraId="3164A789" w14:textId="09DA6B56" w:rsidR="009469B9" w:rsidRPr="00B5629F" w:rsidRDefault="009469B9" w:rsidP="009469B9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218D7E" w:themeColor="accent3" w:themeShade="80"/>
                <w:sz w:val="24"/>
                <w:szCs w:val="24"/>
              </w:rPr>
            </w:pPr>
            <w:r w:rsidRPr="00B5629F">
              <w:rPr>
                <w:color w:val="218D7E" w:themeColor="accent3" w:themeShade="80"/>
                <w:sz w:val="24"/>
                <w:szCs w:val="24"/>
              </w:rPr>
              <w:t xml:space="preserve">lukuvuoden ensimmäisellä </w:t>
            </w:r>
            <w:r>
              <w:rPr>
                <w:color w:val="218D7E" w:themeColor="accent3" w:themeShade="80"/>
                <w:sz w:val="24"/>
                <w:szCs w:val="24"/>
              </w:rPr>
              <w:t xml:space="preserve">OHR- </w:t>
            </w:r>
            <w:r w:rsidRPr="00B5629F">
              <w:rPr>
                <w:color w:val="218D7E" w:themeColor="accent3" w:themeShade="80"/>
                <w:sz w:val="24"/>
                <w:szCs w:val="24"/>
              </w:rPr>
              <w:t>tapaamisella</w:t>
            </w:r>
            <w:r>
              <w:rPr>
                <w:color w:val="218D7E" w:themeColor="accent3" w:themeShade="80"/>
                <w:sz w:val="24"/>
                <w:szCs w:val="24"/>
              </w:rPr>
              <w:t xml:space="preserve"> </w:t>
            </w:r>
            <w:r>
              <w:rPr>
                <w:color w:val="218D7E" w:themeColor="accent3" w:themeShade="80"/>
              </w:rPr>
              <w:t>sovitun aikataulun mukaan</w:t>
            </w:r>
          </w:p>
          <w:p w14:paraId="4D145094" w14:textId="5B66085E" w:rsidR="007C3364" w:rsidRPr="007C3364" w:rsidRDefault="007C3364" w:rsidP="009469B9">
            <w:pPr>
              <w:pStyle w:val="Luettelokappale"/>
              <w:spacing w:line="276" w:lineRule="auto"/>
              <w:rPr>
                <w:b/>
                <w:bCs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F640B65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C15DC0F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Hyvinvointitiedon tarkastelu jatkuu </w:t>
            </w:r>
          </w:p>
          <w:p w14:paraId="4DA81865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4BCB894" w14:textId="7777777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Kuluneen syksyn toiminnan arviointi ja kevätlukukauden suunnitelman päivitys </w:t>
            </w:r>
          </w:p>
          <w:p w14:paraId="478AEAF5" w14:textId="0AB879C3" w:rsidR="009E41B8" w:rsidRPr="009E41B8" w:rsidRDefault="009E41B8" w:rsidP="009E41B8">
            <w:pPr>
              <w:spacing w:line="276" w:lineRule="auto"/>
              <w:rPr>
                <w:bCs/>
                <w:color w:val="097B76" w:themeColor="accent1"/>
              </w:rPr>
            </w:pPr>
            <w:r>
              <w:rPr>
                <w:bCs/>
                <w:color w:val="097B76" w:themeColor="accent1"/>
              </w:rPr>
              <w:t>-</w:t>
            </w:r>
            <w:r w:rsidRPr="009E41B8">
              <w:rPr>
                <w:bCs/>
                <w:color w:val="097B76" w:themeColor="accent1"/>
              </w:rPr>
              <w:t>varataan oma oppilashuollon tapaaminen</w:t>
            </w:r>
          </w:p>
          <w:p w14:paraId="1701D019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9F9933E" w14:textId="7777777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2. seurantapiste</w:t>
            </w:r>
          </w:p>
          <w:p w14:paraId="7692A968" w14:textId="77777777" w:rsidR="006231A2" w:rsidRDefault="006231A2" w:rsidP="006231A2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 w:rsidRPr="00E8396F">
              <w:rPr>
                <w:bCs/>
                <w:color w:val="097B76" w:themeColor="accent1"/>
                <w:sz w:val="24"/>
                <w:szCs w:val="24"/>
              </w:rPr>
              <w:t>opettajat toimittavat tiedot poissaoloista laajiksille</w:t>
            </w:r>
          </w:p>
          <w:p w14:paraId="7379EC98" w14:textId="77777777" w:rsidR="006231A2" w:rsidRPr="00E8396F" w:rsidRDefault="006231A2" w:rsidP="006231A2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>
              <w:rPr>
                <w:bCs/>
                <w:color w:val="097B76" w:themeColor="accent1"/>
                <w:sz w:val="24"/>
                <w:szCs w:val="24"/>
              </w:rPr>
              <w:t>ryhdytään tarvittaviin toimenpiteisiin</w:t>
            </w:r>
          </w:p>
          <w:p w14:paraId="3B9909C0" w14:textId="1AB056AB" w:rsidR="006231A2" w:rsidRPr="00F426F7" w:rsidRDefault="006231A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2063" w:rsidRPr="0005371E" w14:paraId="63A3474D" w14:textId="7777777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2C75C" w:themeFill="accent5"/>
            <w:noWrap/>
          </w:tcPr>
          <w:p w14:paraId="15792593" w14:textId="77777777" w:rsidR="00A02063" w:rsidRPr="0005371E" w:rsidRDefault="00A02063">
            <w:pPr>
              <w:pStyle w:val="DecimalAligned"/>
              <w:spacing w:after="0" w:line="360" w:lineRule="auto"/>
              <w:rPr>
                <w:color w:val="FFFFFF" w:themeColor="background1"/>
                <w:sz w:val="32"/>
                <w:szCs w:val="32"/>
              </w:rPr>
            </w:pPr>
            <w:r w:rsidRPr="7053FAC5">
              <w:rPr>
                <w:color w:val="FFFFFF" w:themeColor="background1"/>
                <w:sz w:val="32"/>
                <w:szCs w:val="32"/>
              </w:rPr>
              <w:t>Lukuvuoden jatkuvana toimintana</w:t>
            </w:r>
          </w:p>
        </w:tc>
      </w:tr>
      <w:tr w:rsidR="00A02063" w:rsidRPr="00A938B1" w14:paraId="52E18184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09F33915" w14:textId="77777777" w:rsidR="00A02063" w:rsidRPr="00A938B1" w:rsidRDefault="00A02063">
            <w:pPr>
              <w:pStyle w:val="DecimalAligned"/>
              <w:spacing w:after="0" w:line="240" w:lineRule="auto"/>
              <w:rPr>
                <w:color w:val="004F71" w:themeColor="text2"/>
              </w:rPr>
            </w:pPr>
          </w:p>
        </w:tc>
      </w:tr>
      <w:tr w:rsidR="00A02063" w:rsidRPr="00F426F7" w14:paraId="2AC66FB8" w14:textId="77777777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30328935" w14:textId="77777777" w:rsidR="00A02063" w:rsidRPr="00F426F7" w:rsidRDefault="00A02063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Ryhmäytymistä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tukevat toimet, vuorovaikutus ja turvataidot, KiVa- tunnit, yläkoulun luokkatunnit, Mitä kuuluu-seuranta, Verso ja Resto toiminta, huoltamotoiminta</w:t>
            </w:r>
          </w:p>
          <w:p w14:paraId="3521FE5B" w14:textId="266DC5DC" w:rsidR="007B24E0" w:rsidRPr="000D2C92" w:rsidRDefault="007B24E0" w:rsidP="007B24E0">
            <w:pPr>
              <w:pStyle w:val="DecimalAligned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  <w:color w:val="097B76" w:themeColor="accent1"/>
                <w:sz w:val="24"/>
                <w:szCs w:val="24"/>
              </w:rPr>
            </w:pPr>
            <w:r w:rsidRPr="000D2C92">
              <w:rPr>
                <w:b w:val="0"/>
                <w:bCs w:val="0"/>
                <w:color w:val="097B76" w:themeColor="accent1"/>
                <w:sz w:val="24"/>
                <w:szCs w:val="24"/>
              </w:rPr>
              <w:t xml:space="preserve">tarvittaessa koulun omat </w:t>
            </w:r>
            <w:r w:rsidR="000D2C92" w:rsidRPr="000D2C92">
              <w:rPr>
                <w:b w:val="0"/>
                <w:bCs w:val="0"/>
                <w:color w:val="097B76" w:themeColor="accent1"/>
                <w:sz w:val="24"/>
                <w:szCs w:val="24"/>
              </w:rPr>
              <w:t>Kiva- kyselyt</w:t>
            </w:r>
            <w:r w:rsidR="000D2C92">
              <w:rPr>
                <w:b w:val="0"/>
                <w:bCs w:val="0"/>
                <w:color w:val="097B76" w:themeColor="accent1"/>
                <w:sz w:val="24"/>
                <w:szCs w:val="24"/>
              </w:rPr>
              <w:t xml:space="preserve"> lukuvuoden aikana</w:t>
            </w:r>
          </w:p>
          <w:p w14:paraId="1DC69172" w14:textId="6B22E7C2" w:rsidR="00A02063" w:rsidRPr="00F426F7" w:rsidRDefault="00A02063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Oppilaiden ja huoltajien osallisuus,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vanhempainillat </w:t>
            </w:r>
          </w:p>
          <w:p w14:paraId="65C67810" w14:textId="77777777" w:rsidR="00A02063" w:rsidRPr="00F426F7" w:rsidRDefault="00A02063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Yhteistyö eri tahojen kanssa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(esim. nuorisopalvelut, ankkuritoiminta, arjen tuen palvelut, seurakunta) opiskeluhuoltoryhmän ja johtoryhmän yhteistyökäytänteet</w:t>
            </w:r>
          </w:p>
          <w:p w14:paraId="4B80EFE1" w14:textId="77777777" w:rsidR="00A02063" w:rsidRDefault="00A02063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Monialaiset asiantuntijapalaverit ja muu yksilökohtainen opiskeluhuolto, oppimisen tuen tarkastelu</w:t>
            </w:r>
          </w:p>
          <w:p w14:paraId="6137F046" w14:textId="77777777" w:rsidR="006478F6" w:rsidRDefault="006478F6">
            <w:pPr>
              <w:pStyle w:val="DecimalAligned"/>
              <w:spacing w:after="0" w:line="240" w:lineRule="auto"/>
              <w:rPr>
                <w:b w:val="0"/>
                <w:bCs w:val="0"/>
              </w:rPr>
            </w:pPr>
          </w:p>
          <w:p w14:paraId="1CB0BB8F" w14:textId="0052E3E4" w:rsidR="006478F6" w:rsidRDefault="006478F6">
            <w:pPr>
              <w:pStyle w:val="DecimalAligned"/>
              <w:spacing w:after="0" w:line="240" w:lineRule="auto"/>
              <w:rPr>
                <w:b w:val="0"/>
                <w:bCs w:val="0"/>
              </w:rPr>
            </w:pPr>
            <w:r>
              <w:t>Koulun oma Hyvinvoinnin vuosikello</w:t>
            </w:r>
          </w:p>
          <w:p w14:paraId="41706F7B" w14:textId="0E975D6A" w:rsidR="006478F6" w:rsidRPr="006478F6" w:rsidRDefault="006478F6" w:rsidP="006478F6">
            <w:pPr>
              <w:pStyle w:val="DecimalAligned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478F6">
              <w:rPr>
                <w:b w:val="0"/>
                <w:bCs w:val="0"/>
              </w:rPr>
              <w:t>kuukausittainen taitoteema</w:t>
            </w:r>
          </w:p>
          <w:p w14:paraId="48E36A5A" w14:textId="3C1EE8E9" w:rsidR="006478F6" w:rsidRPr="006478F6" w:rsidRDefault="006478F6" w:rsidP="006478F6">
            <w:pPr>
              <w:pStyle w:val="DecimalAligned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478F6">
              <w:rPr>
                <w:b w:val="0"/>
                <w:bCs w:val="0"/>
              </w:rPr>
              <w:t>luokka-asteen tehtäviä</w:t>
            </w:r>
          </w:p>
          <w:p w14:paraId="31E9AE07" w14:textId="43A920D1" w:rsidR="006478F6" w:rsidRPr="00853E52" w:rsidRDefault="006478F6" w:rsidP="006478F6">
            <w:pPr>
              <w:pStyle w:val="DecimalAligned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478F6">
              <w:rPr>
                <w:b w:val="0"/>
                <w:bCs w:val="0"/>
              </w:rPr>
              <w:t>ruokalan yhteinen teemaseinä</w:t>
            </w:r>
          </w:p>
          <w:p w14:paraId="637C4322" w14:textId="29C0695A" w:rsidR="00853E52" w:rsidRPr="00A606D0" w:rsidRDefault="00853E52" w:rsidP="006478F6">
            <w:pPr>
              <w:pStyle w:val="DecimalAligned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</w:rPr>
              <w:t>some- näkyvyys</w:t>
            </w:r>
          </w:p>
          <w:p w14:paraId="2327EE57" w14:textId="7E600FDD" w:rsidR="00A606D0" w:rsidRPr="006478F6" w:rsidRDefault="00A606D0" w:rsidP="006478F6">
            <w:pPr>
              <w:pStyle w:val="DecimalAligned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</w:rPr>
              <w:t>visuaalinen ilme</w:t>
            </w:r>
          </w:p>
          <w:p w14:paraId="62F3E78A" w14:textId="2690C18B" w:rsidR="006478F6" w:rsidRPr="006478F6" w:rsidRDefault="006478F6" w:rsidP="006478F6">
            <w:pPr>
              <w:pStyle w:val="DecimalAligned"/>
              <w:numPr>
                <w:ilvl w:val="0"/>
                <w:numId w:val="12"/>
              </w:numPr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6478F6">
              <w:rPr>
                <w:b w:val="0"/>
                <w:bCs w:val="0"/>
              </w:rPr>
              <w:t>UPO- tiimin vastuu</w:t>
            </w:r>
          </w:p>
          <w:p w14:paraId="422E154C" w14:textId="77777777" w:rsidR="00364802" w:rsidRDefault="00364802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</w:p>
          <w:p w14:paraId="09F8D9C1" w14:textId="17375E6C" w:rsidR="00364802" w:rsidRPr="00F426F7" w:rsidRDefault="00364802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</w:tr>
      <w:tr w:rsidR="002C4D50" w14:paraId="5049341F" w14:textId="77777777">
        <w:trPr>
          <w:trHeight w:val="388"/>
        </w:trPr>
        <w:tc>
          <w:tcPr>
            <w:tcW w:w="1552" w:type="pct"/>
            <w:tcBorders>
              <w:top w:val="nil"/>
              <w:bottom w:val="nil"/>
            </w:tcBorders>
            <w:shd w:val="clear" w:color="auto" w:fill="097B76" w:themeFill="accent1"/>
            <w:noWrap/>
          </w:tcPr>
          <w:p w14:paraId="25F3D7A8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Tammikuu</w:t>
            </w:r>
          </w:p>
        </w:tc>
        <w:tc>
          <w:tcPr>
            <w:tcW w:w="1078" w:type="pct"/>
            <w:tcBorders>
              <w:top w:val="nil"/>
              <w:bottom w:val="nil"/>
            </w:tcBorders>
            <w:shd w:val="clear" w:color="auto" w:fill="097B76" w:themeFill="accent1"/>
          </w:tcPr>
          <w:p w14:paraId="16A513F0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Helmikuu</w:t>
            </w:r>
          </w:p>
        </w:tc>
        <w:tc>
          <w:tcPr>
            <w:tcW w:w="760" w:type="pct"/>
            <w:tcBorders>
              <w:top w:val="nil"/>
              <w:bottom w:val="nil"/>
            </w:tcBorders>
            <w:shd w:val="clear" w:color="auto" w:fill="097B76" w:themeFill="accent1"/>
          </w:tcPr>
          <w:p w14:paraId="55FA91BD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Maaliskuu</w:t>
            </w:r>
          </w:p>
        </w:tc>
        <w:tc>
          <w:tcPr>
            <w:tcW w:w="856" w:type="pct"/>
            <w:tcBorders>
              <w:top w:val="nil"/>
              <w:bottom w:val="nil"/>
            </w:tcBorders>
            <w:shd w:val="clear" w:color="auto" w:fill="097B76" w:themeFill="accent1"/>
          </w:tcPr>
          <w:p w14:paraId="08B5D84E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Huhtikuu</w:t>
            </w:r>
          </w:p>
        </w:tc>
        <w:tc>
          <w:tcPr>
            <w:tcW w:w="754" w:type="pct"/>
            <w:tcBorders>
              <w:top w:val="nil"/>
              <w:bottom w:val="nil"/>
            </w:tcBorders>
            <w:shd w:val="clear" w:color="auto" w:fill="097B76" w:themeFill="accent1"/>
          </w:tcPr>
          <w:p w14:paraId="4337D73E" w14:textId="77777777" w:rsidR="002C4D50" w:rsidRPr="00E65043" w:rsidRDefault="002C4D50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5043">
              <w:rPr>
                <w:b/>
                <w:bCs/>
                <w:color w:val="FFFFFF" w:themeColor="background1"/>
                <w:sz w:val="32"/>
                <w:szCs w:val="32"/>
              </w:rPr>
              <w:t>Toukokuu</w:t>
            </w:r>
          </w:p>
        </w:tc>
      </w:tr>
      <w:tr w:rsidR="002C4D50" w14:paraId="43C1BAA0" w14:textId="77777777">
        <w:trPr>
          <w:trHeight w:val="2565"/>
        </w:trPr>
        <w:tc>
          <w:tcPr>
            <w:tcW w:w="1552" w:type="pct"/>
            <w:tcBorders>
              <w:top w:val="nil"/>
              <w:bottom w:val="nil"/>
            </w:tcBorders>
            <w:noWrap/>
          </w:tcPr>
          <w:p w14:paraId="236177DC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bookmarkStart w:id="0" w:name="_Hlk130558335"/>
          </w:p>
          <w:p w14:paraId="6D3FEA4B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Kevään nivelvaiheyhteistyön suunnittelu alkaa</w:t>
            </w:r>
          </w:p>
          <w:p w14:paraId="1167FE37" w14:textId="77777777" w:rsidR="008C7710" w:rsidRPr="008C7710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työnjaosta sopiminen </w:t>
            </w:r>
          </w:p>
          <w:p w14:paraId="382B920F" w14:textId="39A43A63" w:rsidR="00F920D8" w:rsidRPr="00F920D8" w:rsidRDefault="008C771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97B76" w:themeColor="accent1"/>
                <w:sz w:val="24"/>
                <w:szCs w:val="24"/>
              </w:rPr>
            </w:pPr>
            <w:r w:rsidRPr="00F920D8">
              <w:rPr>
                <w:color w:val="097B76" w:themeColor="accent1"/>
                <w:sz w:val="24"/>
                <w:szCs w:val="24"/>
              </w:rPr>
              <w:t>nelosten</w:t>
            </w:r>
            <w:r w:rsidR="00F920D8" w:rsidRPr="00F920D8">
              <w:rPr>
                <w:color w:val="097B76" w:themeColor="accent1"/>
                <w:sz w:val="24"/>
                <w:szCs w:val="24"/>
              </w:rPr>
              <w:t xml:space="preserve"> (ja kakkosten)</w:t>
            </w:r>
            <w:r w:rsidRPr="00F920D8">
              <w:rPr>
                <w:color w:val="097B76" w:themeColor="accent1"/>
                <w:sz w:val="24"/>
                <w:szCs w:val="24"/>
              </w:rPr>
              <w:t xml:space="preserve"> ryhmäterveystarkastukset</w:t>
            </w:r>
          </w:p>
          <w:p w14:paraId="76B1BAEC" w14:textId="23B3B557" w:rsidR="00F920D8" w:rsidRDefault="00F920D8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920D8">
              <w:rPr>
                <w:color w:val="097B76" w:themeColor="accent1"/>
                <w:sz w:val="24"/>
                <w:szCs w:val="24"/>
              </w:rPr>
              <w:t>ohr.n</w:t>
            </w:r>
            <w:proofErr w:type="gramEnd"/>
            <w:r w:rsidRPr="00F920D8">
              <w:rPr>
                <w:color w:val="097B76" w:themeColor="accent1"/>
                <w:sz w:val="24"/>
                <w:szCs w:val="24"/>
              </w:rPr>
              <w:t xml:space="preserve"> kevätlukukauden suunnittelutapaaminen</w:t>
            </w:r>
          </w:p>
          <w:p w14:paraId="1481436D" w14:textId="677E80CC" w:rsidR="002C4D50" w:rsidRPr="00375547" w:rsidRDefault="002C4D50" w:rsidP="00F920D8">
            <w:pPr>
              <w:pStyle w:val="Luettelokappale"/>
              <w:spacing w:line="276" w:lineRule="auto"/>
              <w:rPr>
                <w:color w:val="097B76" w:themeColor="accent1"/>
                <w:sz w:val="24"/>
                <w:szCs w:val="24"/>
              </w:rPr>
            </w:pPr>
            <w:r w:rsidRPr="00375547">
              <w:rPr>
                <w:color w:val="097B76" w:themeColor="accent1"/>
                <w:sz w:val="24"/>
                <w:szCs w:val="24"/>
              </w:rPr>
              <w:t>(</w:t>
            </w:r>
            <w:r w:rsidR="00375547" w:rsidRPr="00375547">
              <w:rPr>
                <w:color w:val="097B76" w:themeColor="accent1"/>
                <w:sz w:val="24"/>
                <w:szCs w:val="24"/>
              </w:rPr>
              <w:t xml:space="preserve">mm. </w:t>
            </w:r>
            <w:r w:rsidR="00F920D8" w:rsidRPr="00375547">
              <w:rPr>
                <w:color w:val="097B76" w:themeColor="accent1"/>
                <w:sz w:val="24"/>
                <w:szCs w:val="24"/>
              </w:rPr>
              <w:t>5. luokkien nivel Yhtäriin,</w:t>
            </w:r>
            <w:r w:rsidRPr="00375547">
              <w:rPr>
                <w:color w:val="097B76" w:themeColor="accent1"/>
                <w:sz w:val="24"/>
                <w:szCs w:val="24"/>
              </w:rPr>
              <w:t xml:space="preserve"> 1. lk koulutulokaspäivä)</w:t>
            </w:r>
          </w:p>
          <w:p w14:paraId="3E0475E1" w14:textId="77777777" w:rsidR="002C4D50" w:rsidRPr="00F426F7" w:rsidRDefault="002C4D50">
            <w:pPr>
              <w:spacing w:line="276" w:lineRule="auto"/>
              <w:rPr>
                <w:sz w:val="24"/>
                <w:szCs w:val="24"/>
              </w:rPr>
            </w:pPr>
          </w:p>
          <w:p w14:paraId="4C2B04F1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KiVa, Verso ja Resto toimijoiden tapaaminen  </w:t>
            </w:r>
          </w:p>
          <w:p w14:paraId="296960FA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ABA1EFA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Hyvinvointitiedosta toimintaan</w:t>
            </w:r>
          </w:p>
          <w:p w14:paraId="61433396" w14:textId="77777777" w:rsidR="002C4D50" w:rsidRPr="00F426F7" w:rsidRDefault="002C4D50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kehityskohteisiin reagointi</w:t>
            </w:r>
          </w:p>
          <w:p w14:paraId="6A1EE85E" w14:textId="77777777" w:rsidR="002C4D50" w:rsidRPr="00F426F7" w:rsidRDefault="002C4D50">
            <w:pPr>
              <w:spacing w:line="276" w:lineRule="auto"/>
              <w:rPr>
                <w:sz w:val="24"/>
                <w:szCs w:val="24"/>
              </w:rPr>
            </w:pPr>
          </w:p>
          <w:p w14:paraId="36D37FE1" w14:textId="77777777" w:rsidR="00A46F5B" w:rsidRPr="00F426F7" w:rsidRDefault="00A46F5B">
            <w:pPr>
              <w:spacing w:line="276" w:lineRule="auto"/>
              <w:rPr>
                <w:sz w:val="24"/>
                <w:szCs w:val="24"/>
              </w:rPr>
            </w:pPr>
          </w:p>
          <w:p w14:paraId="00B3744D" w14:textId="77777777" w:rsidR="00A46F5B" w:rsidRPr="00F426F7" w:rsidRDefault="00A46F5B">
            <w:pPr>
              <w:spacing w:line="276" w:lineRule="auto"/>
              <w:rPr>
                <w:sz w:val="24"/>
                <w:szCs w:val="24"/>
              </w:rPr>
            </w:pPr>
          </w:p>
          <w:p w14:paraId="52C1B6E4" w14:textId="77777777" w:rsidR="00A46F5B" w:rsidRPr="00F426F7" w:rsidRDefault="00A46F5B">
            <w:pPr>
              <w:spacing w:line="276" w:lineRule="auto"/>
              <w:rPr>
                <w:sz w:val="24"/>
                <w:szCs w:val="24"/>
              </w:rPr>
            </w:pPr>
          </w:p>
          <w:p w14:paraId="2927EE6A" w14:textId="0600737B" w:rsidR="00A02063" w:rsidRDefault="00A02063">
            <w:pPr>
              <w:spacing w:line="276" w:lineRule="auto"/>
              <w:rPr>
                <w:sz w:val="24"/>
                <w:szCs w:val="24"/>
              </w:rPr>
            </w:pPr>
          </w:p>
          <w:p w14:paraId="6E4AA912" w14:textId="77777777" w:rsidR="00A02063" w:rsidRPr="00F426F7" w:rsidRDefault="00A02063">
            <w:pPr>
              <w:spacing w:line="276" w:lineRule="auto"/>
              <w:rPr>
                <w:sz w:val="24"/>
                <w:szCs w:val="24"/>
              </w:rPr>
            </w:pPr>
          </w:p>
          <w:p w14:paraId="730F3C5E" w14:textId="77777777" w:rsidR="00A46F5B" w:rsidRPr="00F426F7" w:rsidRDefault="00A46F5B">
            <w:pPr>
              <w:spacing w:line="276" w:lineRule="auto"/>
              <w:rPr>
                <w:sz w:val="24"/>
                <w:szCs w:val="24"/>
              </w:rPr>
            </w:pPr>
          </w:p>
          <w:p w14:paraId="4F66D742" w14:textId="77777777" w:rsidR="00A46F5B" w:rsidRPr="00F426F7" w:rsidRDefault="00A46F5B">
            <w:pPr>
              <w:spacing w:line="276" w:lineRule="auto"/>
              <w:rPr>
                <w:sz w:val="24"/>
                <w:szCs w:val="24"/>
              </w:rPr>
            </w:pPr>
          </w:p>
          <w:p w14:paraId="0049F7DA" w14:textId="77777777" w:rsidR="00A46F5B" w:rsidRPr="00F426F7" w:rsidRDefault="00A46F5B">
            <w:pPr>
              <w:spacing w:line="276" w:lineRule="auto"/>
              <w:rPr>
                <w:sz w:val="24"/>
                <w:szCs w:val="24"/>
              </w:rPr>
            </w:pPr>
          </w:p>
          <w:p w14:paraId="086FADCF" w14:textId="77777777" w:rsidR="003C2CB3" w:rsidRPr="00F426F7" w:rsidRDefault="003C2CB3">
            <w:pPr>
              <w:spacing w:line="276" w:lineRule="auto"/>
              <w:rPr>
                <w:sz w:val="24"/>
                <w:szCs w:val="24"/>
              </w:rPr>
            </w:pPr>
          </w:p>
          <w:p w14:paraId="1AFD1FD4" w14:textId="77777777" w:rsidR="003C2CB3" w:rsidRPr="00F426F7" w:rsidRDefault="003C2CB3">
            <w:pPr>
              <w:spacing w:line="276" w:lineRule="auto"/>
              <w:rPr>
                <w:sz w:val="24"/>
                <w:szCs w:val="24"/>
              </w:rPr>
            </w:pPr>
          </w:p>
          <w:p w14:paraId="44E00C25" w14:textId="77777777" w:rsidR="003C2CB3" w:rsidRPr="00F426F7" w:rsidRDefault="003C2CB3">
            <w:pPr>
              <w:spacing w:line="276" w:lineRule="auto"/>
              <w:rPr>
                <w:sz w:val="24"/>
                <w:szCs w:val="24"/>
              </w:rPr>
            </w:pPr>
          </w:p>
          <w:p w14:paraId="1CCEB5BA" w14:textId="77777777" w:rsidR="003C2CB3" w:rsidRPr="00F426F7" w:rsidRDefault="003C2CB3">
            <w:pPr>
              <w:spacing w:line="276" w:lineRule="auto"/>
              <w:rPr>
                <w:sz w:val="24"/>
                <w:szCs w:val="24"/>
              </w:rPr>
            </w:pPr>
          </w:p>
          <w:p w14:paraId="4A5563C3" w14:textId="77777777" w:rsidR="00A46F5B" w:rsidRPr="00F426F7" w:rsidRDefault="00A46F5B">
            <w:pPr>
              <w:spacing w:line="276" w:lineRule="auto"/>
              <w:rPr>
                <w:sz w:val="24"/>
                <w:szCs w:val="24"/>
              </w:rPr>
            </w:pPr>
          </w:p>
          <w:p w14:paraId="7CA6151F" w14:textId="77777777" w:rsidR="00A46F5B" w:rsidRPr="00F426F7" w:rsidRDefault="00A46F5B">
            <w:pPr>
              <w:spacing w:line="276" w:lineRule="auto"/>
              <w:rPr>
                <w:sz w:val="24"/>
                <w:szCs w:val="24"/>
              </w:rPr>
            </w:pPr>
          </w:p>
          <w:p w14:paraId="3A7E15EB" w14:textId="77777777" w:rsidR="00A02063" w:rsidRDefault="00A02063">
            <w:pPr>
              <w:spacing w:line="276" w:lineRule="auto"/>
              <w:rPr>
                <w:sz w:val="24"/>
                <w:szCs w:val="24"/>
              </w:rPr>
            </w:pPr>
          </w:p>
          <w:p w14:paraId="48DBD275" w14:textId="77777777" w:rsidR="00A02063" w:rsidRDefault="00A02063">
            <w:pPr>
              <w:spacing w:line="276" w:lineRule="auto"/>
              <w:rPr>
                <w:sz w:val="24"/>
                <w:szCs w:val="24"/>
              </w:rPr>
            </w:pPr>
          </w:p>
          <w:p w14:paraId="239C65CA" w14:textId="77777777" w:rsidR="00A02063" w:rsidRDefault="00A02063">
            <w:pPr>
              <w:spacing w:line="276" w:lineRule="auto"/>
              <w:rPr>
                <w:sz w:val="24"/>
                <w:szCs w:val="24"/>
              </w:rPr>
            </w:pPr>
          </w:p>
          <w:p w14:paraId="264E9C8C" w14:textId="77777777" w:rsidR="00A02063" w:rsidRDefault="00A02063">
            <w:pPr>
              <w:spacing w:line="276" w:lineRule="auto"/>
              <w:rPr>
                <w:sz w:val="24"/>
                <w:szCs w:val="24"/>
              </w:rPr>
            </w:pPr>
          </w:p>
          <w:p w14:paraId="38B77923" w14:textId="77777777" w:rsidR="00A02063" w:rsidRDefault="00A02063">
            <w:pPr>
              <w:spacing w:line="276" w:lineRule="auto"/>
              <w:rPr>
                <w:sz w:val="24"/>
                <w:szCs w:val="24"/>
              </w:rPr>
            </w:pPr>
          </w:p>
          <w:p w14:paraId="0C5AEA9F" w14:textId="77777777" w:rsidR="00A02063" w:rsidRDefault="00A02063">
            <w:pPr>
              <w:spacing w:line="276" w:lineRule="auto"/>
              <w:rPr>
                <w:sz w:val="24"/>
                <w:szCs w:val="24"/>
              </w:rPr>
            </w:pPr>
          </w:p>
          <w:p w14:paraId="4E153D79" w14:textId="77777777" w:rsidR="00A02063" w:rsidRPr="00F426F7" w:rsidRDefault="00A02063">
            <w:pPr>
              <w:spacing w:line="276" w:lineRule="auto"/>
              <w:rPr>
                <w:sz w:val="24"/>
                <w:szCs w:val="24"/>
              </w:rPr>
            </w:pPr>
          </w:p>
          <w:p w14:paraId="3EC5470C" w14:textId="77777777" w:rsidR="002C4D50" w:rsidRPr="00F426F7" w:rsidRDefault="002C4D5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nil"/>
              <w:bottom w:val="nil"/>
            </w:tcBorders>
          </w:tcPr>
          <w:p w14:paraId="31437C97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800A31A" w14:textId="77777777" w:rsidR="009E568D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Oppimisen tuen </w:t>
            </w:r>
            <w:r w:rsidRPr="00F426F7">
              <w:rPr>
                <w:b/>
                <w:bCs/>
                <w:sz w:val="24"/>
                <w:szCs w:val="24"/>
              </w:rPr>
              <w:t>tarkastelu</w:t>
            </w:r>
            <w:r w:rsidRPr="00F426F7">
              <w:rPr>
                <w:b/>
                <w:sz w:val="24"/>
                <w:szCs w:val="24"/>
              </w:rPr>
              <w:t xml:space="preserve"> ja hakuprosessit, JOPO-asiat  </w:t>
            </w:r>
          </w:p>
          <w:p w14:paraId="050F6F8C" w14:textId="39835882" w:rsidR="002C4D50" w:rsidRPr="009E568D" w:rsidRDefault="009E568D" w:rsidP="009E568D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 w:rsidRPr="009E568D">
              <w:rPr>
                <w:bCs/>
                <w:color w:val="097B76" w:themeColor="accent1"/>
                <w:sz w:val="24"/>
                <w:szCs w:val="24"/>
              </w:rPr>
              <w:t>toimitaan annetun aikataulun puitteissa</w:t>
            </w:r>
            <w:r w:rsidR="002C4D50" w:rsidRPr="009E568D">
              <w:rPr>
                <w:bCs/>
                <w:color w:val="097B76" w:themeColor="accent1"/>
                <w:sz w:val="24"/>
                <w:szCs w:val="24"/>
              </w:rPr>
              <w:t xml:space="preserve">                                      </w:t>
            </w:r>
          </w:p>
          <w:p w14:paraId="3C36F44C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F9A50CE" w14:textId="77777777" w:rsidR="006231A2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3. seurantapiste</w:t>
            </w:r>
          </w:p>
          <w:p w14:paraId="1E1AB92B" w14:textId="77777777" w:rsidR="006231A2" w:rsidRDefault="006231A2" w:rsidP="006231A2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 w:rsidRPr="00E8396F">
              <w:rPr>
                <w:bCs/>
                <w:color w:val="097B76" w:themeColor="accent1"/>
                <w:sz w:val="24"/>
                <w:szCs w:val="24"/>
              </w:rPr>
              <w:t>opettajat toimittavat tiedot poissaoloista laajiksille</w:t>
            </w:r>
          </w:p>
          <w:p w14:paraId="023E614B" w14:textId="77777777" w:rsidR="006231A2" w:rsidRPr="00E8396F" w:rsidRDefault="006231A2" w:rsidP="006231A2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>
              <w:rPr>
                <w:bCs/>
                <w:color w:val="097B76" w:themeColor="accent1"/>
                <w:sz w:val="24"/>
                <w:szCs w:val="24"/>
              </w:rPr>
              <w:t>ryhdytään tarvittaviin toimenpiteisiin</w:t>
            </w:r>
          </w:p>
          <w:p w14:paraId="2346E86B" w14:textId="491ED9E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</w:p>
          <w:p w14:paraId="724F1E6B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04EEEFF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nil"/>
              <w:bottom w:val="nil"/>
            </w:tcBorders>
          </w:tcPr>
          <w:p w14:paraId="4F339DDA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14:paraId="0A3B9FA5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  <w:r w:rsidRPr="00F426F7">
              <w:rPr>
                <w:rStyle w:val="Hienovarainenkorostus"/>
                <w:b/>
                <w:i w:val="0"/>
                <w:sz w:val="24"/>
                <w:szCs w:val="24"/>
              </w:rPr>
              <w:t xml:space="preserve">KiVa-Koulu kysely </w:t>
            </w:r>
          </w:p>
          <w:p w14:paraId="2C68428D" w14:textId="77777777" w:rsidR="002C4D50" w:rsidRPr="00F426F7" w:rsidRDefault="002C4D50">
            <w:pPr>
              <w:spacing w:line="276" w:lineRule="auto"/>
              <w:rPr>
                <w:rStyle w:val="Hienovarainenkorostus"/>
                <w:b/>
                <w:i w:val="0"/>
                <w:sz w:val="24"/>
                <w:szCs w:val="24"/>
              </w:rPr>
            </w:pPr>
          </w:p>
          <w:p w14:paraId="36CDEB3F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Hyvinvointiseminaari</w:t>
            </w:r>
          </w:p>
        </w:tc>
        <w:tc>
          <w:tcPr>
            <w:tcW w:w="856" w:type="pct"/>
            <w:tcBorders>
              <w:top w:val="nil"/>
              <w:bottom w:val="nil"/>
            </w:tcBorders>
          </w:tcPr>
          <w:p w14:paraId="14C6A96E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245E96C3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 xml:space="preserve">Kouluterveyskyselyt </w:t>
            </w:r>
            <w:r w:rsidRPr="00F426F7">
              <w:rPr>
                <w:sz w:val="24"/>
                <w:szCs w:val="24"/>
              </w:rPr>
              <w:t>(pariton vuosi)</w:t>
            </w:r>
            <w:r w:rsidRPr="00F426F7">
              <w:rPr>
                <w:b/>
                <w:sz w:val="24"/>
                <w:szCs w:val="24"/>
              </w:rPr>
              <w:t xml:space="preserve"> </w:t>
            </w:r>
          </w:p>
          <w:p w14:paraId="5BCA7A59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85E678F" w14:textId="77777777" w:rsidR="0024159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>Nivelvaiheiden tiedonsiirrot</w:t>
            </w:r>
          </w:p>
          <w:p w14:paraId="5964391E" w14:textId="60495D20" w:rsidR="00241597" w:rsidRPr="001D2B39" w:rsidRDefault="00241597" w:rsidP="0024159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97B76" w:themeColor="accent1"/>
                <w:sz w:val="24"/>
                <w:szCs w:val="24"/>
              </w:rPr>
            </w:pPr>
            <w:r w:rsidRPr="001D2B39">
              <w:rPr>
                <w:color w:val="097B76" w:themeColor="accent1"/>
                <w:sz w:val="24"/>
                <w:szCs w:val="24"/>
              </w:rPr>
              <w:t>esikoulut</w:t>
            </w:r>
            <w:r w:rsidR="000D2C92">
              <w:rPr>
                <w:color w:val="097B76" w:themeColor="accent1"/>
                <w:sz w:val="24"/>
                <w:szCs w:val="24"/>
              </w:rPr>
              <w:t xml:space="preserve">: laaja-alainen erityisopettaja </w:t>
            </w:r>
          </w:p>
          <w:p w14:paraId="5A5D8F66" w14:textId="77777777" w:rsidR="00A5443E" w:rsidRDefault="00241597" w:rsidP="0024159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97B76" w:themeColor="accent1"/>
                <w:sz w:val="24"/>
                <w:szCs w:val="24"/>
              </w:rPr>
            </w:pPr>
            <w:r w:rsidRPr="001D2B39">
              <w:rPr>
                <w:color w:val="097B76" w:themeColor="accent1"/>
                <w:sz w:val="24"/>
                <w:szCs w:val="24"/>
              </w:rPr>
              <w:t>Yhteiskoulu (5. luokat)</w:t>
            </w:r>
            <w:r w:rsidR="00C75E1C">
              <w:rPr>
                <w:color w:val="097B76" w:themeColor="accent1"/>
                <w:sz w:val="24"/>
                <w:szCs w:val="24"/>
              </w:rPr>
              <w:t>: laaja-alainen erityisopettaja</w:t>
            </w:r>
          </w:p>
          <w:p w14:paraId="01C49B6D" w14:textId="754BE2A3" w:rsidR="002C4D50" w:rsidRPr="001D2B39" w:rsidRDefault="00A5443E" w:rsidP="00241597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color w:val="097B76" w:themeColor="accent1"/>
                <w:sz w:val="24"/>
                <w:szCs w:val="24"/>
              </w:rPr>
            </w:pPr>
            <w:r>
              <w:rPr>
                <w:color w:val="097B76" w:themeColor="accent1"/>
                <w:sz w:val="24"/>
                <w:szCs w:val="24"/>
              </w:rPr>
              <w:t>erityisen</w:t>
            </w:r>
            <w:r w:rsidR="000E4710">
              <w:rPr>
                <w:color w:val="097B76" w:themeColor="accent1"/>
                <w:sz w:val="24"/>
                <w:szCs w:val="24"/>
              </w:rPr>
              <w:t xml:space="preserve"> ja </w:t>
            </w:r>
            <w:r w:rsidR="00136827">
              <w:rPr>
                <w:color w:val="097B76" w:themeColor="accent1"/>
                <w:sz w:val="24"/>
                <w:szCs w:val="24"/>
              </w:rPr>
              <w:t>tt-</w:t>
            </w:r>
            <w:r>
              <w:rPr>
                <w:color w:val="097B76" w:themeColor="accent1"/>
                <w:sz w:val="24"/>
                <w:szCs w:val="24"/>
              </w:rPr>
              <w:t xml:space="preserve"> tuen yksilökohtaiset nivelvaihepalaverit</w:t>
            </w:r>
            <w:r w:rsidR="002C4D50" w:rsidRPr="001D2B39">
              <w:rPr>
                <w:color w:val="097B76" w:themeColor="accent1"/>
                <w:sz w:val="24"/>
                <w:szCs w:val="24"/>
              </w:rPr>
              <w:t xml:space="preserve"> </w:t>
            </w:r>
            <w:r w:rsidR="00136827">
              <w:rPr>
                <w:color w:val="097B76" w:themeColor="accent1"/>
                <w:sz w:val="24"/>
                <w:szCs w:val="24"/>
              </w:rPr>
              <w:t>huoltajien kanssa</w:t>
            </w:r>
          </w:p>
          <w:p w14:paraId="6E8B5812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36FFFE3" w14:textId="77777777" w:rsidR="002C4D50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426F7">
              <w:rPr>
                <w:b/>
                <w:bCs/>
                <w:sz w:val="24"/>
                <w:szCs w:val="24"/>
              </w:rPr>
              <w:t>Caf-arviointi</w:t>
            </w:r>
          </w:p>
          <w:p w14:paraId="21326E3E" w14:textId="77777777" w:rsidR="000A6194" w:rsidRPr="00B663C9" w:rsidRDefault="009C60C3" w:rsidP="000A6194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bCs/>
              </w:rPr>
            </w:pPr>
            <w:r w:rsidRPr="009C60C3">
              <w:rPr>
                <w:bCs/>
                <w:color w:val="097B76" w:themeColor="accent1"/>
                <w:sz w:val="24"/>
                <w:szCs w:val="24"/>
              </w:rPr>
              <w:t xml:space="preserve">kootaan monipuolinen arviointiryhmä </w:t>
            </w:r>
          </w:p>
          <w:p w14:paraId="0BBEEFE0" w14:textId="77777777" w:rsidR="00B663C9" w:rsidRPr="000C7E5C" w:rsidRDefault="00B663C9" w:rsidP="000A6194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bCs/>
                <w:sz w:val="24"/>
                <w:szCs w:val="24"/>
              </w:rPr>
            </w:pPr>
            <w:r w:rsidRPr="000C7E5C">
              <w:rPr>
                <w:bCs/>
                <w:color w:val="097B76" w:themeColor="accent1"/>
                <w:sz w:val="24"/>
                <w:szCs w:val="24"/>
              </w:rPr>
              <w:t>tulosten esittely henkilöstölle kevään suunnitteluvesossa tai ys-ajalla</w:t>
            </w:r>
          </w:p>
          <w:p w14:paraId="72BEA293" w14:textId="2EEB2FE5" w:rsidR="00B663C9" w:rsidRPr="009C60C3" w:rsidRDefault="00B663C9" w:rsidP="000A6194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bCs/>
              </w:rPr>
            </w:pPr>
            <w:r w:rsidRPr="000C7E5C">
              <w:rPr>
                <w:bCs/>
                <w:color w:val="097B76" w:themeColor="accent1"/>
                <w:sz w:val="24"/>
                <w:szCs w:val="24"/>
              </w:rPr>
              <w:t>huoltajille teetetään oma kysely; tuloksista kooste Wilma- viestillä</w:t>
            </w:r>
            <w:r w:rsidR="000C7E5C" w:rsidRPr="000C7E5C">
              <w:rPr>
                <w:bCs/>
                <w:color w:val="097B76" w:themeColor="accent1"/>
                <w:sz w:val="24"/>
                <w:szCs w:val="24"/>
              </w:rPr>
              <w:t xml:space="preserve"> huoltajille</w:t>
            </w: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66FD1DF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5AD32436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Opiskeluhuollon itsearviointi</w:t>
            </w:r>
          </w:p>
          <w:p w14:paraId="71212167" w14:textId="77777777" w:rsidR="002C4D50" w:rsidRPr="00F426F7" w:rsidRDefault="002C4D50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F0B5AF1" w14:textId="7777777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Alustava suunnitelma seuraavalle vuodelle</w:t>
            </w:r>
          </w:p>
          <w:p w14:paraId="3B56C88D" w14:textId="08889175" w:rsidR="008D08DC" w:rsidRPr="008D08DC" w:rsidRDefault="00491A9B" w:rsidP="008D08DC">
            <w:pPr>
              <w:pStyle w:val="Luettelokappale"/>
              <w:numPr>
                <w:ilvl w:val="0"/>
                <w:numId w:val="12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 w:rsidRPr="00491A9B">
              <w:rPr>
                <w:bCs/>
                <w:color w:val="097B76" w:themeColor="accent1"/>
                <w:sz w:val="24"/>
                <w:szCs w:val="24"/>
              </w:rPr>
              <w:t>tehdään arviointi</w:t>
            </w:r>
            <w:r>
              <w:rPr>
                <w:bCs/>
                <w:color w:val="097B76" w:themeColor="accent1"/>
                <w:sz w:val="24"/>
                <w:szCs w:val="24"/>
              </w:rPr>
              <w:t>-</w:t>
            </w:r>
            <w:r w:rsidRPr="00491A9B">
              <w:rPr>
                <w:bCs/>
                <w:color w:val="097B76" w:themeColor="accent1"/>
                <w:sz w:val="24"/>
                <w:szCs w:val="24"/>
              </w:rPr>
              <w:t xml:space="preserve"> ohr- tapaamisen yhteydessä</w:t>
            </w:r>
          </w:p>
          <w:p w14:paraId="11AC8008" w14:textId="77777777" w:rsidR="002C4D50" w:rsidRPr="00F426F7" w:rsidRDefault="002C4D5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21B87A64" w14:textId="0CC17787" w:rsidR="002C4D50" w:rsidRDefault="002C4D50">
            <w:pPr>
              <w:spacing w:line="276" w:lineRule="auto"/>
              <w:rPr>
                <w:b/>
                <w:sz w:val="24"/>
                <w:szCs w:val="24"/>
              </w:rPr>
            </w:pPr>
            <w:r w:rsidRPr="00F426F7">
              <w:rPr>
                <w:b/>
                <w:sz w:val="24"/>
                <w:szCs w:val="24"/>
              </w:rPr>
              <w:t>Poissaolojen 4. seuranta</w:t>
            </w:r>
            <w:r w:rsidR="00A5443E">
              <w:rPr>
                <w:b/>
                <w:sz w:val="24"/>
                <w:szCs w:val="24"/>
              </w:rPr>
              <w:t>etappi</w:t>
            </w:r>
          </w:p>
          <w:p w14:paraId="646761C3" w14:textId="77777777" w:rsidR="006231A2" w:rsidRDefault="006231A2" w:rsidP="006231A2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 w:rsidRPr="00E8396F">
              <w:rPr>
                <w:bCs/>
                <w:color w:val="097B76" w:themeColor="accent1"/>
                <w:sz w:val="24"/>
                <w:szCs w:val="24"/>
              </w:rPr>
              <w:t>opettajat toimittavat tiedot poissaoloista laajiksille</w:t>
            </w:r>
          </w:p>
          <w:p w14:paraId="6D1E675B" w14:textId="77777777" w:rsidR="006231A2" w:rsidRPr="00E8396F" w:rsidRDefault="006231A2" w:rsidP="006231A2">
            <w:pPr>
              <w:pStyle w:val="Luettelokappale"/>
              <w:numPr>
                <w:ilvl w:val="0"/>
                <w:numId w:val="13"/>
              </w:numPr>
              <w:spacing w:line="276" w:lineRule="auto"/>
              <w:rPr>
                <w:bCs/>
                <w:color w:val="097B76" w:themeColor="accent1"/>
                <w:sz w:val="24"/>
                <w:szCs w:val="24"/>
              </w:rPr>
            </w:pPr>
            <w:r>
              <w:rPr>
                <w:bCs/>
                <w:color w:val="097B76" w:themeColor="accent1"/>
                <w:sz w:val="24"/>
                <w:szCs w:val="24"/>
              </w:rPr>
              <w:t>ryhdytään tarvittaviin toimenpiteisiin</w:t>
            </w:r>
          </w:p>
          <w:p w14:paraId="3607CD9A" w14:textId="77777777" w:rsidR="006231A2" w:rsidRDefault="006231A2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89D6A7E" w14:textId="77777777" w:rsidR="00C75E1C" w:rsidRDefault="00C75E1C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316EE67F" w14:textId="7CBF12E1" w:rsidR="00C75E1C" w:rsidRPr="00F426F7" w:rsidRDefault="00A5443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D3C0CBE" w14:textId="77777777" w:rsidR="002C4D50" w:rsidRPr="00F426F7" w:rsidRDefault="002C4D50">
            <w:pPr>
              <w:spacing w:line="276" w:lineRule="auto"/>
              <w:rPr>
                <w:sz w:val="24"/>
                <w:szCs w:val="24"/>
              </w:rPr>
            </w:pPr>
          </w:p>
        </w:tc>
      </w:tr>
      <w:bookmarkEnd w:id="0"/>
      <w:tr w:rsidR="002C4D50" w14:paraId="7011F23A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2C75C" w:themeFill="accent5"/>
            <w:noWrap/>
          </w:tcPr>
          <w:p w14:paraId="7A2171A6" w14:textId="77777777" w:rsidR="002C4D50" w:rsidRPr="0005371E" w:rsidRDefault="002C4D50">
            <w:pPr>
              <w:pStyle w:val="DecimalAligned"/>
              <w:spacing w:after="0" w:line="360" w:lineRule="auto"/>
              <w:rPr>
                <w:color w:val="FFFFFF" w:themeColor="background1"/>
                <w:sz w:val="32"/>
                <w:szCs w:val="32"/>
              </w:rPr>
            </w:pPr>
            <w:r w:rsidRPr="7053FAC5">
              <w:rPr>
                <w:color w:val="FFFFFF" w:themeColor="background1"/>
                <w:sz w:val="32"/>
                <w:szCs w:val="32"/>
              </w:rPr>
              <w:t>Lukuvuoden jatkuvana toimintana</w:t>
            </w:r>
          </w:p>
        </w:tc>
      </w:tr>
      <w:tr w:rsidR="002C4D50" w14:paraId="7198D0DF" w14:textId="77777777">
        <w:tblPrEx>
          <w:tblLook w:val="04A0" w:firstRow="1" w:lastRow="0" w:firstColumn="1" w:lastColumn="0" w:noHBand="0" w:noVBand="1"/>
        </w:tblPrEx>
        <w:trPr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7B867DE6" w14:textId="77777777" w:rsidR="002C4D50" w:rsidRPr="00A938B1" w:rsidRDefault="002C4D50">
            <w:pPr>
              <w:pStyle w:val="DecimalAligned"/>
              <w:spacing w:after="0" w:line="240" w:lineRule="auto"/>
              <w:rPr>
                <w:color w:val="004F71" w:themeColor="text2"/>
              </w:rPr>
            </w:pPr>
          </w:p>
        </w:tc>
      </w:tr>
      <w:tr w:rsidR="002C4D50" w:rsidRPr="00F426F7" w14:paraId="680C4003" w14:textId="7777777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il"/>
              <w:bottom w:val="nil"/>
            </w:tcBorders>
            <w:shd w:val="clear" w:color="auto" w:fill="FFFFFF" w:themeFill="background1"/>
            <w:noWrap/>
          </w:tcPr>
          <w:p w14:paraId="0E91DFA5" w14:textId="77777777" w:rsidR="002C4D50" w:rsidRPr="00F426F7" w:rsidRDefault="002C4D50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Ryhmäytymistä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tukevat toimet, vuorovaikutus ja turvataidot, KiVa- tunnit, yläkoulun luokkatunnit, Mitä kuuluu-seuranta, Verso ja Resto toiminta, huoltamotoiminta</w:t>
            </w:r>
          </w:p>
          <w:p w14:paraId="0D3D6E53" w14:textId="77777777" w:rsidR="002C4D50" w:rsidRPr="00F426F7" w:rsidRDefault="002C4D50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Oppilaiden ja huoltajien osallisuus,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 xml:space="preserve">vanhempainillat </w:t>
            </w:r>
          </w:p>
          <w:p w14:paraId="08BE0E2B" w14:textId="77777777" w:rsidR="002C4D50" w:rsidRPr="00F426F7" w:rsidRDefault="002C4D50">
            <w:pPr>
              <w:pStyle w:val="DecimalAligned"/>
              <w:spacing w:after="0" w:line="240" w:lineRule="auto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 xml:space="preserve">Yhteistyö eri tahojen kanssa </w:t>
            </w:r>
            <w:r w:rsidRPr="00F426F7">
              <w:rPr>
                <w:b w:val="0"/>
                <w:bCs w:val="0"/>
                <w:color w:val="auto"/>
                <w:sz w:val="24"/>
                <w:szCs w:val="24"/>
              </w:rPr>
              <w:t>(esim. nuorisopalvelut, ankkuritoiminta, arjen tuen palvelut, seurakunta) opiskeluhuoltoryhmän ja johtoryhmän yhteistyökäytänteet</w:t>
            </w:r>
          </w:p>
          <w:p w14:paraId="7E323AF2" w14:textId="77777777" w:rsidR="002C4D50" w:rsidRPr="00F426F7" w:rsidRDefault="002C4D50">
            <w:pPr>
              <w:pStyle w:val="DecimalAligned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F426F7">
              <w:rPr>
                <w:color w:val="auto"/>
                <w:sz w:val="24"/>
                <w:szCs w:val="24"/>
              </w:rPr>
              <w:t>Monialaiset asiantuntijapalaverit ja muu yksilökohtainen opiskeluhuolto, oppimisen tuen tarkastelu</w:t>
            </w:r>
          </w:p>
        </w:tc>
      </w:tr>
    </w:tbl>
    <w:p w14:paraId="505084EB" w14:textId="77777777" w:rsidR="002C4D50" w:rsidRPr="00A04A3F" w:rsidRDefault="002C4D50" w:rsidP="00E82DB4">
      <w:pPr>
        <w:pStyle w:val="DecimalAligned"/>
        <w:spacing w:after="0" w:line="360" w:lineRule="auto"/>
        <w:rPr>
          <w:b/>
          <w:color w:val="097B76" w:themeColor="accent1"/>
          <w:sz w:val="24"/>
          <w:szCs w:val="24"/>
        </w:rPr>
      </w:pPr>
    </w:p>
    <w:sectPr w:rsidR="002C4D50" w:rsidRPr="00A04A3F" w:rsidSect="00915A0C">
      <w:headerReference w:type="even" r:id="rId11"/>
      <w:headerReference w:type="default" r:id="rId12"/>
      <w:headerReference w:type="first" r:id="rId13"/>
      <w:pgSz w:w="23811" w:h="16838" w:orient="landscape" w:code="8"/>
      <w:pgMar w:top="720" w:right="720" w:bottom="720" w:left="720" w:header="720" w:footer="42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BADF" w14:textId="77777777" w:rsidR="0065783E" w:rsidRDefault="0065783E" w:rsidP="002F7CAD">
      <w:r>
        <w:separator/>
      </w:r>
    </w:p>
  </w:endnote>
  <w:endnote w:type="continuationSeparator" w:id="0">
    <w:p w14:paraId="252B8156" w14:textId="77777777" w:rsidR="0065783E" w:rsidRDefault="0065783E" w:rsidP="002F7CAD">
      <w:r>
        <w:continuationSeparator/>
      </w:r>
    </w:p>
  </w:endnote>
  <w:endnote w:type="continuationNotice" w:id="1">
    <w:p w14:paraId="4E2E13B8" w14:textId="77777777" w:rsidR="0065783E" w:rsidRDefault="006578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mbria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Yu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BB60" w14:textId="77777777" w:rsidR="0065783E" w:rsidRDefault="0065783E" w:rsidP="002F7CAD">
      <w:r>
        <w:separator/>
      </w:r>
    </w:p>
  </w:footnote>
  <w:footnote w:type="continuationSeparator" w:id="0">
    <w:p w14:paraId="25BE0055" w14:textId="77777777" w:rsidR="0065783E" w:rsidRDefault="0065783E" w:rsidP="002F7CAD">
      <w:r>
        <w:continuationSeparator/>
      </w:r>
    </w:p>
  </w:footnote>
  <w:footnote w:type="continuationNotice" w:id="1">
    <w:p w14:paraId="2356D706" w14:textId="77777777" w:rsidR="0065783E" w:rsidRDefault="006578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7D30" w14:textId="09DE817C" w:rsidR="00DB3B9D" w:rsidRDefault="00DB3B9D" w:rsidP="00B23DD1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4B0D9B">
      <w:rPr>
        <w:rStyle w:val="Sivunumero"/>
        <w:noProof/>
      </w:rPr>
      <w:t>1</w:t>
    </w:r>
    <w:r>
      <w:rPr>
        <w:rStyle w:val="Sivunumero"/>
      </w:rPr>
      <w:fldChar w:fldCharType="end"/>
    </w:r>
  </w:p>
  <w:p w14:paraId="287C82F7" w14:textId="77777777" w:rsidR="00DB3B9D" w:rsidRDefault="00DB3B9D" w:rsidP="00B23D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20A4" w14:textId="36F8EB7A" w:rsidR="00A62E43" w:rsidRPr="000339BE" w:rsidRDefault="00A62E43" w:rsidP="00503078">
    <w:pPr>
      <w:pStyle w:val="Yltunniste"/>
      <w:tabs>
        <w:tab w:val="clear" w:pos="5256"/>
        <w:tab w:val="clear" w:pos="7382"/>
        <w:tab w:val="left" w:pos="5216"/>
        <w:tab w:val="left" w:pos="6521"/>
        <w:tab w:val="right" w:pos="7825"/>
        <w:tab w:val="right" w:pos="9129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55806F9" wp14:editId="5D105EAA">
          <wp:simplePos x="0" y="0"/>
          <wp:positionH relativeFrom="column">
            <wp:posOffset>3810</wp:posOffset>
          </wp:positionH>
          <wp:positionV relativeFrom="page">
            <wp:posOffset>457200</wp:posOffset>
          </wp:positionV>
          <wp:extent cx="840740" cy="297180"/>
          <wp:effectExtent l="0" t="0" r="0" b="7620"/>
          <wp:wrapSquare wrapText="bothSides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65631" w14:textId="23710A55" w:rsidR="00DB3B9D" w:rsidRDefault="00DB3B9D" w:rsidP="00A62E43">
    <w:pPr>
      <w:pStyle w:val="Yltunniste"/>
    </w:pPr>
  </w:p>
  <w:p w14:paraId="7C81AED1" w14:textId="77777777" w:rsidR="00A46F5B" w:rsidRPr="00A62E43" w:rsidRDefault="00A46F5B" w:rsidP="00A62E4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84BC" w14:textId="77777777" w:rsidR="00D843D8" w:rsidRDefault="00D843D8" w:rsidP="00503078">
    <w:pPr>
      <w:rPr>
        <w:rFonts w:ascii="Arial" w:eastAsia="Andale Sans UI" w:hAnsi="Arial" w:cs="Arial"/>
        <w:b/>
      </w:rPr>
    </w:pPr>
  </w:p>
  <w:p w14:paraId="68868629" w14:textId="3F3C7BFE" w:rsidR="00DB3B9D" w:rsidRPr="00503078" w:rsidRDefault="00EC092E" w:rsidP="00503078">
    <w:pPr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375C744" wp14:editId="5A34C21A">
          <wp:simplePos x="0" y="0"/>
          <wp:positionH relativeFrom="margin">
            <wp:align>left</wp:align>
          </wp:positionH>
          <wp:positionV relativeFrom="page">
            <wp:posOffset>366395</wp:posOffset>
          </wp:positionV>
          <wp:extent cx="840740" cy="297180"/>
          <wp:effectExtent l="0" t="0" r="0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2D0A9D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  <w:r w:rsidR="00B32784">
      <w:rPr>
        <w:rFonts w:ascii="Arial" w:eastAsia="Andale Sans UI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D60F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DC5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D9E7A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07EE8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AB2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05C844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9ABC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A42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F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F45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801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91261B"/>
    <w:multiLevelType w:val="hybridMultilevel"/>
    <w:tmpl w:val="130889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C3D1C"/>
    <w:multiLevelType w:val="hybridMultilevel"/>
    <w:tmpl w:val="FFA891F4"/>
    <w:lvl w:ilvl="0" w:tplc="46B4D74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640ED"/>
    <w:multiLevelType w:val="hybridMultilevel"/>
    <w:tmpl w:val="05E68C90"/>
    <w:lvl w:ilvl="0" w:tplc="46B4D740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C63E2"/>
    <w:multiLevelType w:val="hybridMultilevel"/>
    <w:tmpl w:val="FFFFFFFF"/>
    <w:lvl w:ilvl="0" w:tplc="BDB45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A2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248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20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A6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4A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E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8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0E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81057">
    <w:abstractNumId w:val="10"/>
  </w:num>
  <w:num w:numId="2" w16cid:durableId="542329878">
    <w:abstractNumId w:val="8"/>
  </w:num>
  <w:num w:numId="3" w16cid:durableId="1655138916">
    <w:abstractNumId w:val="7"/>
  </w:num>
  <w:num w:numId="4" w16cid:durableId="388581142">
    <w:abstractNumId w:val="6"/>
  </w:num>
  <w:num w:numId="5" w16cid:durableId="2093508974">
    <w:abstractNumId w:val="5"/>
  </w:num>
  <w:num w:numId="6" w16cid:durableId="1827545823">
    <w:abstractNumId w:val="9"/>
  </w:num>
  <w:num w:numId="7" w16cid:durableId="855193445">
    <w:abstractNumId w:val="4"/>
  </w:num>
  <w:num w:numId="8" w16cid:durableId="2110655631">
    <w:abstractNumId w:val="3"/>
  </w:num>
  <w:num w:numId="9" w16cid:durableId="1985352688">
    <w:abstractNumId w:val="2"/>
  </w:num>
  <w:num w:numId="10" w16cid:durableId="1372875695">
    <w:abstractNumId w:val="1"/>
  </w:num>
  <w:num w:numId="11" w16cid:durableId="1821531804">
    <w:abstractNumId w:val="0"/>
  </w:num>
  <w:num w:numId="12" w16cid:durableId="588124958">
    <w:abstractNumId w:val="12"/>
  </w:num>
  <w:num w:numId="13" w16cid:durableId="458572780">
    <w:abstractNumId w:val="14"/>
  </w:num>
  <w:num w:numId="14" w16cid:durableId="1882354452">
    <w:abstractNumId w:val="11"/>
  </w:num>
  <w:num w:numId="15" w16cid:durableId="9523955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D"/>
    <w:rsid w:val="00001026"/>
    <w:rsid w:val="000108E9"/>
    <w:rsid w:val="00014616"/>
    <w:rsid w:val="000271A5"/>
    <w:rsid w:val="000328FB"/>
    <w:rsid w:val="000339BE"/>
    <w:rsid w:val="00042B7B"/>
    <w:rsid w:val="00045ED3"/>
    <w:rsid w:val="000473C2"/>
    <w:rsid w:val="0005371E"/>
    <w:rsid w:val="000538A3"/>
    <w:rsid w:val="000603DC"/>
    <w:rsid w:val="0006227A"/>
    <w:rsid w:val="000634C6"/>
    <w:rsid w:val="00064453"/>
    <w:rsid w:val="000655E9"/>
    <w:rsid w:val="00075293"/>
    <w:rsid w:val="00075A2E"/>
    <w:rsid w:val="00087510"/>
    <w:rsid w:val="00091618"/>
    <w:rsid w:val="00093638"/>
    <w:rsid w:val="000A1D33"/>
    <w:rsid w:val="000A22E6"/>
    <w:rsid w:val="000A6194"/>
    <w:rsid w:val="000A65B0"/>
    <w:rsid w:val="000B4699"/>
    <w:rsid w:val="000C7E5C"/>
    <w:rsid w:val="000D2C92"/>
    <w:rsid w:val="000D68AA"/>
    <w:rsid w:val="000E2924"/>
    <w:rsid w:val="000E4710"/>
    <w:rsid w:val="000F2774"/>
    <w:rsid w:val="000F4918"/>
    <w:rsid w:val="000F5E85"/>
    <w:rsid w:val="000F67BC"/>
    <w:rsid w:val="001002CD"/>
    <w:rsid w:val="0010578A"/>
    <w:rsid w:val="00110F26"/>
    <w:rsid w:val="001132DA"/>
    <w:rsid w:val="00117FEB"/>
    <w:rsid w:val="00127D8B"/>
    <w:rsid w:val="00136827"/>
    <w:rsid w:val="001462B3"/>
    <w:rsid w:val="00156EB8"/>
    <w:rsid w:val="001635EB"/>
    <w:rsid w:val="00171C4E"/>
    <w:rsid w:val="00181461"/>
    <w:rsid w:val="00187B4A"/>
    <w:rsid w:val="001924BC"/>
    <w:rsid w:val="00192BF9"/>
    <w:rsid w:val="00197BC4"/>
    <w:rsid w:val="001A574A"/>
    <w:rsid w:val="001B24BF"/>
    <w:rsid w:val="001B5309"/>
    <w:rsid w:val="001C7464"/>
    <w:rsid w:val="001C7C7E"/>
    <w:rsid w:val="001D2B39"/>
    <w:rsid w:val="001D4999"/>
    <w:rsid w:val="001E14B5"/>
    <w:rsid w:val="001E4ABD"/>
    <w:rsid w:val="001E5D07"/>
    <w:rsid w:val="001F449D"/>
    <w:rsid w:val="002139DD"/>
    <w:rsid w:val="00241597"/>
    <w:rsid w:val="0024197F"/>
    <w:rsid w:val="00246034"/>
    <w:rsid w:val="00246483"/>
    <w:rsid w:val="00250552"/>
    <w:rsid w:val="00262F47"/>
    <w:rsid w:val="00263308"/>
    <w:rsid w:val="00267A73"/>
    <w:rsid w:val="00277D22"/>
    <w:rsid w:val="0028378E"/>
    <w:rsid w:val="002869DB"/>
    <w:rsid w:val="002907DF"/>
    <w:rsid w:val="0029124D"/>
    <w:rsid w:val="00295C2E"/>
    <w:rsid w:val="002A1BA1"/>
    <w:rsid w:val="002A54F4"/>
    <w:rsid w:val="002A685B"/>
    <w:rsid w:val="002B6933"/>
    <w:rsid w:val="002B7A07"/>
    <w:rsid w:val="002C1366"/>
    <w:rsid w:val="002C4D0A"/>
    <w:rsid w:val="002C4D50"/>
    <w:rsid w:val="002C75CA"/>
    <w:rsid w:val="002C7BE9"/>
    <w:rsid w:val="002D0A38"/>
    <w:rsid w:val="002D0A9D"/>
    <w:rsid w:val="002D6C63"/>
    <w:rsid w:val="002D7879"/>
    <w:rsid w:val="002E08E6"/>
    <w:rsid w:val="002E6190"/>
    <w:rsid w:val="002F079C"/>
    <w:rsid w:val="002F14F5"/>
    <w:rsid w:val="002F1B6F"/>
    <w:rsid w:val="002F2218"/>
    <w:rsid w:val="002F583F"/>
    <w:rsid w:val="002F6FCE"/>
    <w:rsid w:val="002F7698"/>
    <w:rsid w:val="002F7A9E"/>
    <w:rsid w:val="002F7CAD"/>
    <w:rsid w:val="00301621"/>
    <w:rsid w:val="00305BBA"/>
    <w:rsid w:val="0030695D"/>
    <w:rsid w:val="003148F4"/>
    <w:rsid w:val="00324044"/>
    <w:rsid w:val="00331E66"/>
    <w:rsid w:val="00334414"/>
    <w:rsid w:val="00334B8A"/>
    <w:rsid w:val="00342DA6"/>
    <w:rsid w:val="00364802"/>
    <w:rsid w:val="003746DA"/>
    <w:rsid w:val="00375547"/>
    <w:rsid w:val="00377D56"/>
    <w:rsid w:val="00387350"/>
    <w:rsid w:val="003A06EB"/>
    <w:rsid w:val="003A275B"/>
    <w:rsid w:val="003A2C1A"/>
    <w:rsid w:val="003A38EB"/>
    <w:rsid w:val="003A5569"/>
    <w:rsid w:val="003B4445"/>
    <w:rsid w:val="003C1FC3"/>
    <w:rsid w:val="003C2CB3"/>
    <w:rsid w:val="003C5B0B"/>
    <w:rsid w:val="003D7576"/>
    <w:rsid w:val="003E37D6"/>
    <w:rsid w:val="003E52AB"/>
    <w:rsid w:val="003E7161"/>
    <w:rsid w:val="003F0FAF"/>
    <w:rsid w:val="0040497F"/>
    <w:rsid w:val="004051C0"/>
    <w:rsid w:val="004072E7"/>
    <w:rsid w:val="00411B62"/>
    <w:rsid w:val="00433AFD"/>
    <w:rsid w:val="00440E94"/>
    <w:rsid w:val="00462BAF"/>
    <w:rsid w:val="004658D4"/>
    <w:rsid w:val="004770C3"/>
    <w:rsid w:val="004850FC"/>
    <w:rsid w:val="00491A9B"/>
    <w:rsid w:val="004A2A55"/>
    <w:rsid w:val="004B0D9B"/>
    <w:rsid w:val="004B2E3A"/>
    <w:rsid w:val="004B64AE"/>
    <w:rsid w:val="004C08E8"/>
    <w:rsid w:val="004C1743"/>
    <w:rsid w:val="004C5911"/>
    <w:rsid w:val="004E2849"/>
    <w:rsid w:val="004F26D8"/>
    <w:rsid w:val="00503078"/>
    <w:rsid w:val="00515E73"/>
    <w:rsid w:val="00517ECE"/>
    <w:rsid w:val="00517F63"/>
    <w:rsid w:val="00520269"/>
    <w:rsid w:val="00522F99"/>
    <w:rsid w:val="00524091"/>
    <w:rsid w:val="00525C4D"/>
    <w:rsid w:val="00534AAE"/>
    <w:rsid w:val="00541785"/>
    <w:rsid w:val="00542EB4"/>
    <w:rsid w:val="0055417F"/>
    <w:rsid w:val="005562D5"/>
    <w:rsid w:val="00561044"/>
    <w:rsid w:val="005768FF"/>
    <w:rsid w:val="00591165"/>
    <w:rsid w:val="005C3ACA"/>
    <w:rsid w:val="005C4AA9"/>
    <w:rsid w:val="005C7673"/>
    <w:rsid w:val="005E1F70"/>
    <w:rsid w:val="00602BEB"/>
    <w:rsid w:val="006061AE"/>
    <w:rsid w:val="00606995"/>
    <w:rsid w:val="00612161"/>
    <w:rsid w:val="00616839"/>
    <w:rsid w:val="00620268"/>
    <w:rsid w:val="006231A2"/>
    <w:rsid w:val="00625413"/>
    <w:rsid w:val="00632D08"/>
    <w:rsid w:val="006478F6"/>
    <w:rsid w:val="00656278"/>
    <w:rsid w:val="0065783E"/>
    <w:rsid w:val="0066150A"/>
    <w:rsid w:val="00670CC9"/>
    <w:rsid w:val="006776CC"/>
    <w:rsid w:val="00681347"/>
    <w:rsid w:val="006827AA"/>
    <w:rsid w:val="006A4141"/>
    <w:rsid w:val="006A6FC5"/>
    <w:rsid w:val="006A7ED4"/>
    <w:rsid w:val="006B3452"/>
    <w:rsid w:val="006C50F3"/>
    <w:rsid w:val="006D1421"/>
    <w:rsid w:val="006D30B8"/>
    <w:rsid w:val="006D396D"/>
    <w:rsid w:val="006D5C71"/>
    <w:rsid w:val="006E0440"/>
    <w:rsid w:val="006E2E29"/>
    <w:rsid w:val="006E31ED"/>
    <w:rsid w:val="006F56A2"/>
    <w:rsid w:val="007006EE"/>
    <w:rsid w:val="007011EE"/>
    <w:rsid w:val="00706AC2"/>
    <w:rsid w:val="00715490"/>
    <w:rsid w:val="00720555"/>
    <w:rsid w:val="0072095B"/>
    <w:rsid w:val="007231CF"/>
    <w:rsid w:val="00733186"/>
    <w:rsid w:val="007409C0"/>
    <w:rsid w:val="00743C94"/>
    <w:rsid w:val="007464AC"/>
    <w:rsid w:val="00751FC0"/>
    <w:rsid w:val="00757B84"/>
    <w:rsid w:val="00767EBF"/>
    <w:rsid w:val="0077218C"/>
    <w:rsid w:val="00776FF1"/>
    <w:rsid w:val="00786E2A"/>
    <w:rsid w:val="007875F9"/>
    <w:rsid w:val="00795186"/>
    <w:rsid w:val="007A3C08"/>
    <w:rsid w:val="007B24E0"/>
    <w:rsid w:val="007B3096"/>
    <w:rsid w:val="007B7D9B"/>
    <w:rsid w:val="007C0124"/>
    <w:rsid w:val="007C3364"/>
    <w:rsid w:val="007C5E25"/>
    <w:rsid w:val="007D0019"/>
    <w:rsid w:val="007E1311"/>
    <w:rsid w:val="007E1ECA"/>
    <w:rsid w:val="007F5EFD"/>
    <w:rsid w:val="00802031"/>
    <w:rsid w:val="008020F7"/>
    <w:rsid w:val="00806AF8"/>
    <w:rsid w:val="00811C5E"/>
    <w:rsid w:val="00812FE8"/>
    <w:rsid w:val="0081405A"/>
    <w:rsid w:val="00821806"/>
    <w:rsid w:val="008255FB"/>
    <w:rsid w:val="008353F7"/>
    <w:rsid w:val="008411CC"/>
    <w:rsid w:val="00853E52"/>
    <w:rsid w:val="00863C02"/>
    <w:rsid w:val="00865232"/>
    <w:rsid w:val="00870A46"/>
    <w:rsid w:val="00873233"/>
    <w:rsid w:val="00884350"/>
    <w:rsid w:val="0088563D"/>
    <w:rsid w:val="008A2677"/>
    <w:rsid w:val="008A2D96"/>
    <w:rsid w:val="008B7C62"/>
    <w:rsid w:val="008B7C72"/>
    <w:rsid w:val="008C488C"/>
    <w:rsid w:val="008C5249"/>
    <w:rsid w:val="008C7710"/>
    <w:rsid w:val="008D08DC"/>
    <w:rsid w:val="008D1B13"/>
    <w:rsid w:val="008D50F8"/>
    <w:rsid w:val="008E3AF4"/>
    <w:rsid w:val="008E703B"/>
    <w:rsid w:val="008F0F4F"/>
    <w:rsid w:val="00912678"/>
    <w:rsid w:val="00915A0C"/>
    <w:rsid w:val="0092370A"/>
    <w:rsid w:val="00924B92"/>
    <w:rsid w:val="009274C5"/>
    <w:rsid w:val="00931647"/>
    <w:rsid w:val="00931CBE"/>
    <w:rsid w:val="00935B7F"/>
    <w:rsid w:val="009401CD"/>
    <w:rsid w:val="009409FE"/>
    <w:rsid w:val="009469B9"/>
    <w:rsid w:val="00946E83"/>
    <w:rsid w:val="00950F61"/>
    <w:rsid w:val="009518BD"/>
    <w:rsid w:val="009566C0"/>
    <w:rsid w:val="00961F4D"/>
    <w:rsid w:val="009741E0"/>
    <w:rsid w:val="00981AAA"/>
    <w:rsid w:val="00983AD0"/>
    <w:rsid w:val="0099045E"/>
    <w:rsid w:val="009A04E0"/>
    <w:rsid w:val="009A3AAC"/>
    <w:rsid w:val="009A564D"/>
    <w:rsid w:val="009B245A"/>
    <w:rsid w:val="009B706C"/>
    <w:rsid w:val="009C60C3"/>
    <w:rsid w:val="009C6D11"/>
    <w:rsid w:val="009D786C"/>
    <w:rsid w:val="009D7FE6"/>
    <w:rsid w:val="009E41B8"/>
    <w:rsid w:val="009E568D"/>
    <w:rsid w:val="009F6CAC"/>
    <w:rsid w:val="00A011BF"/>
    <w:rsid w:val="00A02063"/>
    <w:rsid w:val="00A04A3F"/>
    <w:rsid w:val="00A22F89"/>
    <w:rsid w:val="00A3624A"/>
    <w:rsid w:val="00A43475"/>
    <w:rsid w:val="00A46F5B"/>
    <w:rsid w:val="00A5443E"/>
    <w:rsid w:val="00A606D0"/>
    <w:rsid w:val="00A62E43"/>
    <w:rsid w:val="00A70AEB"/>
    <w:rsid w:val="00A75531"/>
    <w:rsid w:val="00A938B1"/>
    <w:rsid w:val="00AA23B1"/>
    <w:rsid w:val="00AA2C91"/>
    <w:rsid w:val="00AD3208"/>
    <w:rsid w:val="00AE2483"/>
    <w:rsid w:val="00AE7AF5"/>
    <w:rsid w:val="00AF5F8E"/>
    <w:rsid w:val="00B01912"/>
    <w:rsid w:val="00B0411D"/>
    <w:rsid w:val="00B1178E"/>
    <w:rsid w:val="00B20346"/>
    <w:rsid w:val="00B23DD1"/>
    <w:rsid w:val="00B249E1"/>
    <w:rsid w:val="00B2544F"/>
    <w:rsid w:val="00B26CC8"/>
    <w:rsid w:val="00B278D1"/>
    <w:rsid w:val="00B32784"/>
    <w:rsid w:val="00B328C4"/>
    <w:rsid w:val="00B36F37"/>
    <w:rsid w:val="00B47828"/>
    <w:rsid w:val="00B5629F"/>
    <w:rsid w:val="00B57F8C"/>
    <w:rsid w:val="00B635E0"/>
    <w:rsid w:val="00B663C9"/>
    <w:rsid w:val="00B75BC5"/>
    <w:rsid w:val="00B8104D"/>
    <w:rsid w:val="00B818F6"/>
    <w:rsid w:val="00B82050"/>
    <w:rsid w:val="00B844DF"/>
    <w:rsid w:val="00B94B66"/>
    <w:rsid w:val="00B9540A"/>
    <w:rsid w:val="00BB0900"/>
    <w:rsid w:val="00BB1C54"/>
    <w:rsid w:val="00BC7B90"/>
    <w:rsid w:val="00BD39F8"/>
    <w:rsid w:val="00BE61CF"/>
    <w:rsid w:val="00BF1688"/>
    <w:rsid w:val="00C0302A"/>
    <w:rsid w:val="00C0602B"/>
    <w:rsid w:val="00C076D8"/>
    <w:rsid w:val="00C10316"/>
    <w:rsid w:val="00C15696"/>
    <w:rsid w:val="00C21284"/>
    <w:rsid w:val="00C36336"/>
    <w:rsid w:val="00C407A8"/>
    <w:rsid w:val="00C43D63"/>
    <w:rsid w:val="00C4557B"/>
    <w:rsid w:val="00C57959"/>
    <w:rsid w:val="00C62FDB"/>
    <w:rsid w:val="00C67332"/>
    <w:rsid w:val="00C67BB0"/>
    <w:rsid w:val="00C71AF7"/>
    <w:rsid w:val="00C75B7C"/>
    <w:rsid w:val="00C75E1C"/>
    <w:rsid w:val="00C770FD"/>
    <w:rsid w:val="00C82458"/>
    <w:rsid w:val="00C83E56"/>
    <w:rsid w:val="00C865E3"/>
    <w:rsid w:val="00C90DC0"/>
    <w:rsid w:val="00CA466D"/>
    <w:rsid w:val="00CA5B53"/>
    <w:rsid w:val="00CA5F26"/>
    <w:rsid w:val="00CB638A"/>
    <w:rsid w:val="00CC4F98"/>
    <w:rsid w:val="00CE3874"/>
    <w:rsid w:val="00D0412F"/>
    <w:rsid w:val="00D07113"/>
    <w:rsid w:val="00D176E2"/>
    <w:rsid w:val="00D20CFA"/>
    <w:rsid w:val="00D21FAB"/>
    <w:rsid w:val="00D245CD"/>
    <w:rsid w:val="00D26B88"/>
    <w:rsid w:val="00D36442"/>
    <w:rsid w:val="00D47C05"/>
    <w:rsid w:val="00D5369E"/>
    <w:rsid w:val="00D54301"/>
    <w:rsid w:val="00D61C06"/>
    <w:rsid w:val="00D67716"/>
    <w:rsid w:val="00D71CF1"/>
    <w:rsid w:val="00D842D8"/>
    <w:rsid w:val="00D843D8"/>
    <w:rsid w:val="00D87386"/>
    <w:rsid w:val="00D90CF9"/>
    <w:rsid w:val="00D96934"/>
    <w:rsid w:val="00DA18DF"/>
    <w:rsid w:val="00DA7362"/>
    <w:rsid w:val="00DB3B9D"/>
    <w:rsid w:val="00DB4F7D"/>
    <w:rsid w:val="00DB5F6F"/>
    <w:rsid w:val="00DB7F78"/>
    <w:rsid w:val="00DC10C9"/>
    <w:rsid w:val="00DC1A8D"/>
    <w:rsid w:val="00DD34B5"/>
    <w:rsid w:val="00DF74E1"/>
    <w:rsid w:val="00E04263"/>
    <w:rsid w:val="00E11426"/>
    <w:rsid w:val="00E17795"/>
    <w:rsid w:val="00E22D7F"/>
    <w:rsid w:val="00E23141"/>
    <w:rsid w:val="00E243E4"/>
    <w:rsid w:val="00E26888"/>
    <w:rsid w:val="00E2708C"/>
    <w:rsid w:val="00E27BC9"/>
    <w:rsid w:val="00E27FE8"/>
    <w:rsid w:val="00E32CCC"/>
    <w:rsid w:val="00E32F2C"/>
    <w:rsid w:val="00E35CAA"/>
    <w:rsid w:val="00E45F7D"/>
    <w:rsid w:val="00E53325"/>
    <w:rsid w:val="00E56941"/>
    <w:rsid w:val="00E57B3B"/>
    <w:rsid w:val="00E65043"/>
    <w:rsid w:val="00E65D0D"/>
    <w:rsid w:val="00E71D88"/>
    <w:rsid w:val="00E74A95"/>
    <w:rsid w:val="00E80A60"/>
    <w:rsid w:val="00E81E94"/>
    <w:rsid w:val="00E82DB4"/>
    <w:rsid w:val="00E8396F"/>
    <w:rsid w:val="00E848CC"/>
    <w:rsid w:val="00E86BE0"/>
    <w:rsid w:val="00E924AF"/>
    <w:rsid w:val="00EA10BD"/>
    <w:rsid w:val="00EA215F"/>
    <w:rsid w:val="00EB173D"/>
    <w:rsid w:val="00EB5A5A"/>
    <w:rsid w:val="00EC030B"/>
    <w:rsid w:val="00EC092E"/>
    <w:rsid w:val="00EC19A2"/>
    <w:rsid w:val="00ED079D"/>
    <w:rsid w:val="00ED368B"/>
    <w:rsid w:val="00ED433B"/>
    <w:rsid w:val="00ED7861"/>
    <w:rsid w:val="00EE1116"/>
    <w:rsid w:val="00EE4053"/>
    <w:rsid w:val="00EF3A4B"/>
    <w:rsid w:val="00F12D0B"/>
    <w:rsid w:val="00F333D2"/>
    <w:rsid w:val="00F368B9"/>
    <w:rsid w:val="00F40D81"/>
    <w:rsid w:val="00F4224E"/>
    <w:rsid w:val="00F426F7"/>
    <w:rsid w:val="00F47112"/>
    <w:rsid w:val="00F5174E"/>
    <w:rsid w:val="00F553CB"/>
    <w:rsid w:val="00F5545E"/>
    <w:rsid w:val="00F55669"/>
    <w:rsid w:val="00F5653B"/>
    <w:rsid w:val="00F60F8E"/>
    <w:rsid w:val="00F64C78"/>
    <w:rsid w:val="00F7241F"/>
    <w:rsid w:val="00F82AC7"/>
    <w:rsid w:val="00F82B83"/>
    <w:rsid w:val="00F8411E"/>
    <w:rsid w:val="00F84417"/>
    <w:rsid w:val="00F84FC8"/>
    <w:rsid w:val="00F920D8"/>
    <w:rsid w:val="00FA7847"/>
    <w:rsid w:val="00FB3D35"/>
    <w:rsid w:val="00FB7AFA"/>
    <w:rsid w:val="00FC101E"/>
    <w:rsid w:val="00FD2361"/>
    <w:rsid w:val="022C8770"/>
    <w:rsid w:val="02FE8858"/>
    <w:rsid w:val="061F421F"/>
    <w:rsid w:val="077040DF"/>
    <w:rsid w:val="07C4ED34"/>
    <w:rsid w:val="0917E626"/>
    <w:rsid w:val="09A852E4"/>
    <w:rsid w:val="0A3CFE3C"/>
    <w:rsid w:val="0AB6D324"/>
    <w:rsid w:val="0D8537E8"/>
    <w:rsid w:val="0EEA2503"/>
    <w:rsid w:val="0F04EF08"/>
    <w:rsid w:val="0FCA358B"/>
    <w:rsid w:val="1041A55A"/>
    <w:rsid w:val="1484C03E"/>
    <w:rsid w:val="151668D1"/>
    <w:rsid w:val="16FB67CC"/>
    <w:rsid w:val="177879BA"/>
    <w:rsid w:val="18D72D28"/>
    <w:rsid w:val="1A39CE69"/>
    <w:rsid w:val="1B041672"/>
    <w:rsid w:val="1B0ACC3F"/>
    <w:rsid w:val="1B67BC9B"/>
    <w:rsid w:val="1CF8E0F5"/>
    <w:rsid w:val="1EBB51DE"/>
    <w:rsid w:val="1F18423A"/>
    <w:rsid w:val="2086DC16"/>
    <w:rsid w:val="20F2191E"/>
    <w:rsid w:val="22E229AC"/>
    <w:rsid w:val="236A52ED"/>
    <w:rsid w:val="2445AE61"/>
    <w:rsid w:val="24D074F0"/>
    <w:rsid w:val="2699CEEE"/>
    <w:rsid w:val="2737C0BC"/>
    <w:rsid w:val="2968A285"/>
    <w:rsid w:val="2995FC58"/>
    <w:rsid w:val="29CBA28F"/>
    <w:rsid w:val="2A521E43"/>
    <w:rsid w:val="2C609A57"/>
    <w:rsid w:val="2CCA556F"/>
    <w:rsid w:val="2D8237A4"/>
    <w:rsid w:val="2DA14AE7"/>
    <w:rsid w:val="2DC02CCC"/>
    <w:rsid w:val="2E2277CE"/>
    <w:rsid w:val="2ECEFA30"/>
    <w:rsid w:val="2F4823DF"/>
    <w:rsid w:val="2FA10577"/>
    <w:rsid w:val="30323D3A"/>
    <w:rsid w:val="30D74DEF"/>
    <w:rsid w:val="33518B16"/>
    <w:rsid w:val="35A3372E"/>
    <w:rsid w:val="3786B543"/>
    <w:rsid w:val="3793A8C9"/>
    <w:rsid w:val="3804AE8D"/>
    <w:rsid w:val="3AAC5CA7"/>
    <w:rsid w:val="3BC69E14"/>
    <w:rsid w:val="3C9D971B"/>
    <w:rsid w:val="3CA466A5"/>
    <w:rsid w:val="3CB3310D"/>
    <w:rsid w:val="3D22251F"/>
    <w:rsid w:val="3D6132C8"/>
    <w:rsid w:val="3D6E4BB7"/>
    <w:rsid w:val="3E5CE246"/>
    <w:rsid w:val="3F13027E"/>
    <w:rsid w:val="3F963484"/>
    <w:rsid w:val="413A235D"/>
    <w:rsid w:val="41B39FB2"/>
    <w:rsid w:val="431A372B"/>
    <w:rsid w:val="434E0E52"/>
    <w:rsid w:val="437E155C"/>
    <w:rsid w:val="43D70011"/>
    <w:rsid w:val="44A5B20D"/>
    <w:rsid w:val="4520D583"/>
    <w:rsid w:val="4562C796"/>
    <w:rsid w:val="45EB2F0F"/>
    <w:rsid w:val="468F0C0D"/>
    <w:rsid w:val="468F761B"/>
    <w:rsid w:val="4710DF6C"/>
    <w:rsid w:val="47364180"/>
    <w:rsid w:val="4782C3D1"/>
    <w:rsid w:val="480ED1B7"/>
    <w:rsid w:val="48498C69"/>
    <w:rsid w:val="49B6923B"/>
    <w:rsid w:val="49DAE467"/>
    <w:rsid w:val="4A3D7FC4"/>
    <w:rsid w:val="4E1DD46F"/>
    <w:rsid w:val="4E438508"/>
    <w:rsid w:val="4E723CC2"/>
    <w:rsid w:val="4FB2B05E"/>
    <w:rsid w:val="50A80EF6"/>
    <w:rsid w:val="50AEEF3A"/>
    <w:rsid w:val="50D44DAB"/>
    <w:rsid w:val="5271CD97"/>
    <w:rsid w:val="52E8F9B3"/>
    <w:rsid w:val="558E5111"/>
    <w:rsid w:val="55A87147"/>
    <w:rsid w:val="56310319"/>
    <w:rsid w:val="5642C295"/>
    <w:rsid w:val="5749D594"/>
    <w:rsid w:val="5870B54B"/>
    <w:rsid w:val="58A4D3B8"/>
    <w:rsid w:val="58F54D35"/>
    <w:rsid w:val="5ACCFA02"/>
    <w:rsid w:val="5B31E842"/>
    <w:rsid w:val="5CD0FF3C"/>
    <w:rsid w:val="5FD52169"/>
    <w:rsid w:val="60C3BA58"/>
    <w:rsid w:val="625B889D"/>
    <w:rsid w:val="63242420"/>
    <w:rsid w:val="635347F4"/>
    <w:rsid w:val="6463CE6E"/>
    <w:rsid w:val="648C3964"/>
    <w:rsid w:val="6505B5B9"/>
    <w:rsid w:val="65BC6E48"/>
    <w:rsid w:val="66FA37A9"/>
    <w:rsid w:val="6765F6AB"/>
    <w:rsid w:val="683B3BB1"/>
    <w:rsid w:val="69CDC153"/>
    <w:rsid w:val="69DB8FB2"/>
    <w:rsid w:val="6A3321E0"/>
    <w:rsid w:val="6A705E1A"/>
    <w:rsid w:val="6B1E9F9C"/>
    <w:rsid w:val="6B64FDE5"/>
    <w:rsid w:val="6BA092FE"/>
    <w:rsid w:val="6CD93FF1"/>
    <w:rsid w:val="6CDE7F42"/>
    <w:rsid w:val="6CEECA9C"/>
    <w:rsid w:val="6D360E71"/>
    <w:rsid w:val="6E8735EB"/>
    <w:rsid w:val="6EAE7EB0"/>
    <w:rsid w:val="6F6992D5"/>
    <w:rsid w:val="6FFABA9D"/>
    <w:rsid w:val="7053FAC5"/>
    <w:rsid w:val="707436F2"/>
    <w:rsid w:val="7366494D"/>
    <w:rsid w:val="75851720"/>
    <w:rsid w:val="76B0250B"/>
    <w:rsid w:val="7877297B"/>
    <w:rsid w:val="7C47633C"/>
    <w:rsid w:val="7D32D402"/>
    <w:rsid w:val="7D927327"/>
    <w:rsid w:val="7EFFDFE6"/>
    <w:rsid w:val="7FD5E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59CDB2"/>
  <w14:defaultImageDpi w14:val="330"/>
  <w15:docId w15:val="{9D66DEA1-AC69-4935-BD00-AE48F92B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2063"/>
    <w:pPr>
      <w:tabs>
        <w:tab w:val="left" w:pos="2608"/>
      </w:tabs>
      <w:spacing w:line="360" w:lineRule="auto"/>
    </w:pPr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10F26"/>
    <w:pPr>
      <w:keepNext/>
      <w:keepLines/>
      <w:spacing w:before="480" w:after="240"/>
      <w:outlineLvl w:val="0"/>
    </w:pPr>
    <w:rPr>
      <w:rFonts w:ascii="Franklin Gothic Demi" w:eastAsiaTheme="majorEastAsia" w:hAnsi="Franklin Gothic Demi" w:cstheme="majorBidi"/>
      <w:bCs/>
      <w:color w:val="004F71" w:themeColor="text2"/>
      <w:sz w:val="26"/>
      <w:szCs w:val="2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0F26"/>
    <w:pPr>
      <w:keepNext/>
      <w:keepLines/>
      <w:spacing w:before="200"/>
      <w:outlineLvl w:val="1"/>
    </w:pPr>
    <w:rPr>
      <w:rFonts w:ascii="Franklin Gothic Demi" w:eastAsiaTheme="majorEastAsia" w:hAnsi="Franklin Gothic Demi" w:cstheme="majorBidi"/>
      <w:bCs/>
      <w:color w:val="004F71" w:themeColor="text2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10F26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71" w:themeColor="text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40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 w:val="26"/>
      <w:szCs w:val="26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110F26"/>
    <w:rPr>
      <w:rFonts w:ascii="Franklin Gothic Demi" w:eastAsiaTheme="majorEastAsia" w:hAnsi="Franklin Gothic Demi" w:cstheme="majorBidi"/>
      <w:bCs/>
      <w:color w:val="004F71" w:themeColor="text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DB3B9D"/>
    <w:pPr>
      <w:tabs>
        <w:tab w:val="left" w:pos="5256"/>
        <w:tab w:val="left" w:pos="7382"/>
        <w:tab w:val="right" w:pos="10199"/>
      </w:tabs>
      <w:spacing w:line="288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B3B9D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981AAA"/>
    <w:pPr>
      <w:tabs>
        <w:tab w:val="clear" w:pos="2608"/>
        <w:tab w:val="left" w:pos="2694"/>
        <w:tab w:val="left" w:pos="4962"/>
        <w:tab w:val="left" w:pos="6804"/>
        <w:tab w:val="left" w:pos="8931"/>
      </w:tabs>
      <w:spacing w:line="288" w:lineRule="auto"/>
    </w:pPr>
    <w:rPr>
      <w:sz w:val="22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81AAA"/>
    <w:rPr>
      <w:sz w:val="22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409FE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0622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227A"/>
    <w:rPr>
      <w:color w:val="605E5C"/>
      <w:shd w:val="clear" w:color="auto" w:fill="E1DFDD"/>
    </w:rPr>
  </w:style>
  <w:style w:type="paragraph" w:customStyle="1" w:styleId="Ksittelijvastaanottaja">
    <w:name w:val="Käsittelijä/vastaanottaja"/>
    <w:basedOn w:val="Normaali"/>
    <w:qFormat/>
    <w:rsid w:val="0006227A"/>
    <w:pPr>
      <w:tabs>
        <w:tab w:val="left" w:pos="2556"/>
        <w:tab w:val="left" w:pos="5254"/>
      </w:tabs>
      <w:spacing w:line="288" w:lineRule="auto"/>
    </w:pPr>
  </w:style>
  <w:style w:type="paragraph" w:customStyle="1" w:styleId="Normaalisisennetty">
    <w:name w:val="Normaali sisennetty"/>
    <w:basedOn w:val="Normaali"/>
    <w:qFormat/>
    <w:rsid w:val="00981AAA"/>
    <w:pPr>
      <w:ind w:left="2608"/>
    </w:pPr>
  </w:style>
  <w:style w:type="paragraph" w:customStyle="1" w:styleId="Lhettjntiedotjaliitteet">
    <w:name w:val="Lähettäjän tiedot ja liitteet"/>
    <w:basedOn w:val="Normaalisisennetty"/>
    <w:qFormat/>
    <w:rsid w:val="00DB3B9D"/>
    <w:pPr>
      <w:tabs>
        <w:tab w:val="left" w:pos="2556"/>
      </w:tabs>
      <w:spacing w:line="312" w:lineRule="auto"/>
    </w:pPr>
  </w:style>
  <w:style w:type="character" w:styleId="Voimakaskorostus">
    <w:name w:val="Intense Emphasis"/>
    <w:basedOn w:val="Kappaleenoletusfontti"/>
    <w:uiPriority w:val="21"/>
    <w:qFormat/>
    <w:rsid w:val="001F449D"/>
    <w:rPr>
      <w:i/>
      <w:iCs/>
      <w:color w:val="097B76" w:themeColor="accent1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10F26"/>
    <w:pPr>
      <w:pBdr>
        <w:top w:val="single" w:sz="4" w:space="10" w:color="097B76" w:themeColor="accent1"/>
        <w:bottom w:val="single" w:sz="4" w:space="10" w:color="097B76" w:themeColor="accent1"/>
      </w:pBdr>
      <w:spacing w:before="360" w:after="360"/>
      <w:ind w:left="864" w:right="864"/>
      <w:jc w:val="center"/>
    </w:pPr>
    <w:rPr>
      <w:i/>
      <w:iCs/>
      <w:color w:val="004F71" w:themeColor="text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10F26"/>
    <w:rPr>
      <w:i/>
      <w:iCs/>
      <w:color w:val="004F71" w:themeColor="text2"/>
      <w:lang w:val="fi-FI"/>
    </w:rPr>
  </w:style>
  <w:style w:type="character" w:styleId="Erottuvaviittaus">
    <w:name w:val="Intense Reference"/>
    <w:basedOn w:val="Kappaleenoletusfontti"/>
    <w:uiPriority w:val="32"/>
    <w:qFormat/>
    <w:rsid w:val="00110F26"/>
    <w:rPr>
      <w:b/>
      <w:bCs/>
      <w:smallCaps/>
      <w:color w:val="004F71" w:themeColor="text2"/>
      <w:spacing w:val="5"/>
    </w:rPr>
  </w:style>
  <w:style w:type="character" w:customStyle="1" w:styleId="ui-provider">
    <w:name w:val="ui-provider"/>
    <w:basedOn w:val="Kappaleenoletusfontti"/>
    <w:rsid w:val="006E31ED"/>
  </w:style>
  <w:style w:type="paragraph" w:customStyle="1" w:styleId="DecimalAligned">
    <w:name w:val="Decimal Aligned"/>
    <w:basedOn w:val="Normaali"/>
    <w:uiPriority w:val="40"/>
    <w:qFormat/>
    <w:rsid w:val="00E56941"/>
    <w:pPr>
      <w:tabs>
        <w:tab w:val="clear" w:pos="2608"/>
        <w:tab w:val="decimal" w:pos="360"/>
      </w:tabs>
      <w:spacing w:after="200" w:line="276" w:lineRule="auto"/>
    </w:pPr>
    <w:rPr>
      <w:rFonts w:cs="Times New Roman"/>
      <w:sz w:val="22"/>
      <w:szCs w:val="22"/>
      <w:lang w:eastAsia="fi-FI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E56941"/>
    <w:pPr>
      <w:tabs>
        <w:tab w:val="clear" w:pos="2608"/>
      </w:tabs>
      <w:spacing w:line="240" w:lineRule="auto"/>
    </w:pPr>
    <w:rPr>
      <w:rFonts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E56941"/>
    <w:rPr>
      <w:rFonts w:cs="Times New Roman"/>
      <w:sz w:val="20"/>
      <w:szCs w:val="20"/>
      <w:lang w:val="fi-FI" w:eastAsia="fi-FI"/>
    </w:rPr>
  </w:style>
  <w:style w:type="character" w:styleId="Hienovarainenkorostus">
    <w:name w:val="Subtle Emphasis"/>
    <w:basedOn w:val="Kappaleenoletusfontti"/>
    <w:uiPriority w:val="19"/>
    <w:qFormat/>
    <w:rsid w:val="00E56941"/>
    <w:rPr>
      <w:i/>
      <w:iCs/>
    </w:rPr>
  </w:style>
  <w:style w:type="table" w:styleId="Vaaleavarjostus-korostus1">
    <w:name w:val="Light Shading Accent 1"/>
    <w:basedOn w:val="Normaalitaulukko"/>
    <w:uiPriority w:val="60"/>
    <w:rsid w:val="00E56941"/>
    <w:rPr>
      <w:color w:val="065B57" w:themeColor="accent1" w:themeShade="BF"/>
      <w:sz w:val="22"/>
      <w:szCs w:val="22"/>
      <w:lang w:val="fi-FI" w:eastAsia="fi-FI"/>
    </w:rPr>
    <w:tblPr>
      <w:tblStyleRowBandSize w:val="1"/>
      <w:tblStyleColBandSize w:val="1"/>
      <w:tblBorders>
        <w:top w:val="single" w:sz="8" w:space="0" w:color="097B76" w:themeColor="accent1"/>
        <w:bottom w:val="single" w:sz="8" w:space="0" w:color="097B7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7B76" w:themeColor="accent1"/>
          <w:left w:val="nil"/>
          <w:bottom w:val="single" w:sz="8" w:space="0" w:color="097B7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97B76" w:themeColor="accent1"/>
          <w:left w:val="nil"/>
          <w:bottom w:val="single" w:sz="8" w:space="0" w:color="097B7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8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8F4" w:themeFill="accent1" w:themeFillTint="3F"/>
      </w:tcPr>
    </w:tblStylePr>
  </w:style>
  <w:style w:type="paragraph" w:styleId="Luettelokappale">
    <w:name w:val="List Paragraph"/>
    <w:basedOn w:val="Normaali"/>
    <w:uiPriority w:val="34"/>
    <w:qFormat/>
    <w:rsid w:val="0001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Lahti%20Templates\Lahti_kirjelomake_yleinen.dotx" TargetMode="External"/></Relationships>
</file>

<file path=word/theme/theme1.xml><?xml version="1.0" encoding="utf-8"?>
<a:theme xmlns:a="http://schemas.openxmlformats.org/drawingml/2006/main" name="Lahti">
  <a:themeElements>
    <a:clrScheme name="Lahti">
      <a:dk1>
        <a:sysClr val="windowText" lastClr="000000"/>
      </a:dk1>
      <a:lt1>
        <a:sysClr val="window" lastClr="FFFFFF"/>
      </a:lt1>
      <a:dk2>
        <a:srgbClr val="004F71"/>
      </a:dk2>
      <a:lt2>
        <a:srgbClr val="B4B09C"/>
      </a:lt2>
      <a:accent1>
        <a:srgbClr val="097B76"/>
      </a:accent1>
      <a:accent2>
        <a:srgbClr val="004F71"/>
      </a:accent2>
      <a:accent3>
        <a:srgbClr val="7CE0D3"/>
      </a:accent3>
      <a:accent4>
        <a:srgbClr val="005D20"/>
      </a:accent4>
      <a:accent5>
        <a:srgbClr val="F2C75C"/>
      </a:accent5>
      <a:accent6>
        <a:srgbClr val="FF6A13"/>
      </a:accent6>
      <a:hlink>
        <a:srgbClr val="0563C1"/>
      </a:hlink>
      <a:folHlink>
        <a:srgbClr val="954F72"/>
      </a:folHlink>
    </a:clrScheme>
    <a:fontScheme name="Lahti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Lahti" id="{A2515105-9125-4BA4-8465-3073895F10B5}" vid="{C95D3174-9552-4402-9139-84569B8A1D1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3a3d931f3c42288e1de769000e14a5 xmlns="3f9b3351-dc34-44f3-bd73-583dd33f91ea">
      <Terms xmlns="http://schemas.microsoft.com/office/infopath/2007/PartnerControls"/>
    </nf3a3d931f3c42288e1de769000e14a5>
    <k2504454f2664260a177b8c14cf69679 xmlns="3f9b3351-dc34-44f3-bd73-583dd33f91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Työyhteisö</TermName>
          <TermId xmlns="http://schemas.microsoft.com/office/infopath/2007/PartnerControls">2ec978b8-7c86-4968-8efb-6cb819c0d1de</TermId>
        </TermInfo>
      </Terms>
    </k2504454f2664260a177b8c14cf69679>
    <TaxCatchAll xmlns="b28dca43-6af2-4d14-85a9-175b8f839f9f">
      <Value>3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6B02996F948AA4BA35F1BF9AF13E83F" ma:contentTypeVersion="10" ma:contentTypeDescription="Luo uusi asiakirja." ma:contentTypeScope="" ma:versionID="884a75a7600450786681a749c93c1950">
  <xsd:schema xmlns:xsd="http://www.w3.org/2001/XMLSchema" xmlns:xs="http://www.w3.org/2001/XMLSchema" xmlns:p="http://schemas.microsoft.com/office/2006/metadata/properties" xmlns:ns2="3f9b3351-dc34-44f3-bd73-583dd33f91ea" xmlns:ns3="b28dca43-6af2-4d14-85a9-175b8f839f9f" xmlns:ns4="0c69c532-85a4-4b76-b317-8e75d44f2e4f" targetNamespace="http://schemas.microsoft.com/office/2006/metadata/properties" ma:root="true" ma:fieldsID="07f93aa68ddd1655e638a1ac902adfcf" ns2:_="" ns3:_="" ns4:_="">
    <xsd:import namespace="3f9b3351-dc34-44f3-bd73-583dd33f91ea"/>
    <xsd:import namespace="b28dca43-6af2-4d14-85a9-175b8f839f9f"/>
    <xsd:import namespace="0c69c532-85a4-4b76-b317-8e75d44f2e4f"/>
    <xsd:element name="properties">
      <xsd:complexType>
        <xsd:sequence>
          <xsd:element name="documentManagement">
            <xsd:complexType>
              <xsd:all>
                <xsd:element ref="ns2:nf3a3d931f3c42288e1de769000e14a5" minOccurs="0"/>
                <xsd:element ref="ns3:TaxCatchAll" minOccurs="0"/>
                <xsd:element ref="ns2:k2504454f2664260a177b8c14cf69679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b3351-dc34-44f3-bd73-583dd33f91ea" elementFormDefault="qualified">
    <xsd:import namespace="http://schemas.microsoft.com/office/2006/documentManagement/types"/>
    <xsd:import namespace="http://schemas.microsoft.com/office/infopath/2007/PartnerControls"/>
    <xsd:element name="nf3a3d931f3c42288e1de769000e14a5" ma:index="9" nillable="true" ma:taxonomy="true" ma:internalName="nf3a3d931f3c42288e1de769000e14a5" ma:taxonomyFieldName="Perusopetus_Dokumenttityyppi" ma:displayName="Perusopetus_Dokumenttityyppi" ma:default="" ma:fieldId="{7f3a3d93-1f3c-4228-8e1d-e769000e14a5}" ma:taxonomyMulti="true" ma:sspId="94c8d125-4055-4d48-b30e-ecfc98fa4ce6" ma:termSetId="86639d3e-17e8-40a6-87bc-d66a9cbc8c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504454f2664260a177b8c14cf69679" ma:index="12" nillable="true" ma:taxonomy="true" ma:internalName="k2504454f2664260a177b8c14cf69679" ma:taxonomyFieldName="Perusopetus_Aihe" ma:displayName="Perusopetus_Aihe" ma:default="" ma:fieldId="{42504454-f266-4260-a177-b8c14cf69679}" ma:taxonomyMulti="true" ma:sspId="94c8d125-4055-4d48-b30e-ecfc98fa4ce6" ma:termSetId="21534387-a2ad-42d2-a687-9c137737a0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dca43-6af2-4d14-85a9-175b8f839f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8ae44d9-9e40-4252-ab6e-dd14ab835ea5}" ma:internalName="TaxCatchAll" ma:showField="CatchAllData" ma:web="3f9b3351-dc34-44f3-bd73-583dd33f9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9c532-85a4-4b76-b317-8e75d44f2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D0ADA-D967-4B65-B06A-FED7069475D7}">
  <ds:schemaRefs>
    <ds:schemaRef ds:uri="http://schemas.microsoft.com/office/2006/metadata/properties"/>
    <ds:schemaRef ds:uri="http://schemas.microsoft.com/office/infopath/2007/PartnerControls"/>
    <ds:schemaRef ds:uri="3f9b3351-dc34-44f3-bd73-583dd33f91ea"/>
    <ds:schemaRef ds:uri="b28dca43-6af2-4d14-85a9-175b8f839f9f"/>
  </ds:schemaRefs>
</ds:datastoreItem>
</file>

<file path=customXml/itemProps2.xml><?xml version="1.0" encoding="utf-8"?>
<ds:datastoreItem xmlns:ds="http://schemas.openxmlformats.org/officeDocument/2006/customXml" ds:itemID="{92DB6EE1-27E5-8849-A683-E3804FCE6F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1DB40F-558F-4833-8933-81B2C583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A9F88-ADE1-4444-86C6-A94EDEB73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b3351-dc34-44f3-bd73-583dd33f91ea"/>
    <ds:schemaRef ds:uri="b28dca43-6af2-4d14-85a9-175b8f839f9f"/>
    <ds:schemaRef ds:uri="0c69c532-85a4-4b76-b317-8e75d44f2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Lahti_kirjelomake_yleinen</Template>
  <TotalTime>71</TotalTime>
  <Pages>3</Pages>
  <Words>642</Words>
  <Characters>5209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kaupungin yleinen kirjepohja</vt:lpstr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kaupungin yleinen kirjepohja</dc:title>
  <dc:subject/>
  <dc:creator>Kortelainen Vuokko</dc:creator>
  <cp:keywords/>
  <dc:description/>
  <cp:lastModifiedBy>Lotta Hagström</cp:lastModifiedBy>
  <cp:revision>59</cp:revision>
  <cp:lastPrinted>2021-04-17T17:03:00Z</cp:lastPrinted>
  <dcterms:created xsi:type="dcterms:W3CDTF">2023-04-11T07:35:00Z</dcterms:created>
  <dcterms:modified xsi:type="dcterms:W3CDTF">2023-04-14T08:45:00Z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0x010100F6B02996F948AA4BA35F1BF9AF13E83F</vt:lpwstr>
  </property>
  <property fmtid="{D5CDD505-2E9C-101B-9397-08002B2CF9AE}" pid="3" name="Perusopetus_Dokumenttityyppi">
    <vt:lpwstr/>
  </property>
  <property fmtid="{D5CDD505-2E9C-101B-9397-08002B2CF9AE}" pid="4" name="Perusopetus_Aihe">
    <vt:lpwstr>3;#Työyhteisö|2ec978b8-7c86-4968-8efb-6cb819c0d1de</vt:lpwstr>
  </property>
</Properties>
</file>